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jc w:val="center"/>
        <w:rPr>
          <w:rFonts w:ascii="Times New Roman" w:eastAsia="Times New Roman" w:hAnsi="Times New Roman" w:cs="Times New Roman"/>
          <w:b/>
          <w:sz w:val="32"/>
          <w:szCs w:val="32"/>
        </w:rPr>
      </w:pPr>
      <w:r w:rsidRPr="000A63CB">
        <w:rPr>
          <w:rFonts w:ascii="Times New Roman" w:eastAsia="Times New Roman" w:hAnsi="Times New Roman" w:cs="Times New Roman"/>
          <w:b/>
          <w:sz w:val="32"/>
          <w:szCs w:val="32"/>
        </w:rPr>
        <w:t>Pediatric Psychological Associates, PLLC</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jc w:val="center"/>
        <w:rPr>
          <w:rFonts w:ascii="Times New Roman" w:eastAsia="Times New Roman" w:hAnsi="Times New Roman" w:cs="Times New Roman"/>
          <w:b/>
          <w:sz w:val="28"/>
          <w:szCs w:val="28"/>
        </w:rPr>
      </w:pPr>
      <w:r w:rsidRPr="000A63CB">
        <w:rPr>
          <w:rFonts w:ascii="Times New Roman" w:eastAsia="Times New Roman" w:hAnsi="Times New Roman" w:cs="Times New Roman"/>
          <w:b/>
          <w:sz w:val="28"/>
          <w:szCs w:val="28"/>
        </w:rPr>
        <w:t>9700 Park Plaza Avenue, Suite 106</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jc w:val="center"/>
        <w:rPr>
          <w:rFonts w:ascii="Times New Roman" w:eastAsia="Times New Roman" w:hAnsi="Times New Roman" w:cs="Times New Roman"/>
          <w:b/>
          <w:sz w:val="28"/>
          <w:szCs w:val="28"/>
        </w:rPr>
      </w:pPr>
      <w:smartTag w:uri="urn:schemas-microsoft-com:office:smarttags" w:element="place">
        <w:smartTag w:uri="urn:schemas-microsoft-com:office:smarttags" w:element="City">
          <w:r w:rsidRPr="000A63CB">
            <w:rPr>
              <w:rFonts w:ascii="Times New Roman" w:eastAsia="Times New Roman" w:hAnsi="Times New Roman" w:cs="Times New Roman"/>
              <w:b/>
              <w:sz w:val="28"/>
              <w:szCs w:val="28"/>
            </w:rPr>
            <w:t>Louisville</w:t>
          </w:r>
        </w:smartTag>
        <w:r w:rsidRPr="000A63CB">
          <w:rPr>
            <w:rFonts w:ascii="Times New Roman" w:eastAsia="Times New Roman" w:hAnsi="Times New Roman" w:cs="Times New Roman"/>
            <w:b/>
            <w:sz w:val="28"/>
            <w:szCs w:val="28"/>
          </w:rPr>
          <w:t xml:space="preserve">, </w:t>
        </w:r>
        <w:smartTag w:uri="urn:schemas-microsoft-com:office:smarttags" w:element="State">
          <w:r w:rsidRPr="000A63CB">
            <w:rPr>
              <w:rFonts w:ascii="Times New Roman" w:eastAsia="Times New Roman" w:hAnsi="Times New Roman" w:cs="Times New Roman"/>
              <w:b/>
              <w:sz w:val="28"/>
              <w:szCs w:val="28"/>
            </w:rPr>
            <w:t>KY</w:t>
          </w:r>
        </w:smartTag>
        <w:r w:rsidRPr="000A63CB">
          <w:rPr>
            <w:rFonts w:ascii="Times New Roman" w:eastAsia="Times New Roman" w:hAnsi="Times New Roman" w:cs="Times New Roman"/>
            <w:b/>
            <w:sz w:val="28"/>
            <w:szCs w:val="28"/>
          </w:rPr>
          <w:t xml:space="preserve"> </w:t>
        </w:r>
        <w:smartTag w:uri="urn:schemas-microsoft-com:office:smarttags" w:element="PostalCode">
          <w:r w:rsidRPr="000A63CB">
            <w:rPr>
              <w:rFonts w:ascii="Times New Roman" w:eastAsia="Times New Roman" w:hAnsi="Times New Roman" w:cs="Times New Roman"/>
              <w:b/>
              <w:sz w:val="28"/>
              <w:szCs w:val="28"/>
            </w:rPr>
            <w:t>40241</w:t>
          </w:r>
        </w:smartTag>
      </w:smartTag>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jc w:val="center"/>
        <w:rPr>
          <w:rFonts w:ascii="Times New Roman" w:eastAsia="Times New Roman" w:hAnsi="Times New Roman" w:cs="Times New Roman"/>
          <w:b/>
          <w:sz w:val="28"/>
          <w:szCs w:val="28"/>
        </w:rPr>
      </w:pPr>
      <w:r w:rsidRPr="000A63CB">
        <w:rPr>
          <w:rFonts w:ascii="Times New Roman" w:eastAsia="Times New Roman" w:hAnsi="Times New Roman" w:cs="Times New Roman"/>
          <w:b/>
          <w:sz w:val="28"/>
          <w:szCs w:val="28"/>
        </w:rPr>
        <w:t>(502) 429-5431</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jc w:val="center"/>
        <w:rPr>
          <w:rFonts w:ascii="Times New Roman" w:eastAsia="Times New Roman" w:hAnsi="Times New Roman" w:cs="Times New Roman"/>
          <w:b/>
          <w:sz w:val="32"/>
          <w:szCs w:val="32"/>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jc w:val="center"/>
        <w:rPr>
          <w:rFonts w:ascii="Times New Roman" w:eastAsia="Times New Roman" w:hAnsi="Times New Roman" w:cs="Times New Roman"/>
          <w:b/>
          <w:sz w:val="32"/>
          <w:szCs w:val="32"/>
        </w:rPr>
      </w:pPr>
      <w:r w:rsidRPr="000A63CB">
        <w:rPr>
          <w:rFonts w:ascii="Times New Roman" w:eastAsia="Times New Roman" w:hAnsi="Times New Roman" w:cs="Times New Roman"/>
          <w:b/>
          <w:sz w:val="32"/>
          <w:szCs w:val="32"/>
        </w:rPr>
        <w:t>PROFESSIONAL SERVICES AGREEMENT</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sz w:val="24"/>
          <w:szCs w:val="24"/>
        </w:rPr>
      </w:pPr>
    </w:p>
    <w:p w:rsidR="00FB0348" w:rsidRDefault="001E78EA"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Thank you for choosing Pediatric Psychological Associates</w:t>
      </w:r>
      <w:r w:rsidR="005C3B66">
        <w:rPr>
          <w:rFonts w:ascii="Times New Roman" w:eastAsia="Times New Roman" w:hAnsi="Times New Roman" w:cs="Times New Roman"/>
          <w:sz w:val="24"/>
          <w:szCs w:val="24"/>
        </w:rPr>
        <w:t xml:space="preserve"> (PPA)</w:t>
      </w:r>
      <w:r w:rsidRPr="000A63CB">
        <w:rPr>
          <w:rFonts w:ascii="Times New Roman" w:eastAsia="Times New Roman" w:hAnsi="Times New Roman" w:cs="Times New Roman"/>
          <w:sz w:val="24"/>
          <w:szCs w:val="24"/>
        </w:rPr>
        <w:t xml:space="preserve">. This document contains important information about our professional services, business policies, and how we’re going to work together.  </w:t>
      </w:r>
    </w:p>
    <w:p w:rsidR="00FB0348" w:rsidRDefault="00FB0348"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sz w:val="24"/>
          <w:szCs w:val="24"/>
        </w:rPr>
      </w:pPr>
    </w:p>
    <w:p w:rsidR="00FB0348" w:rsidRDefault="0074380D"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C3B66" w:rsidRPr="009B2D03">
        <w:rPr>
          <w:rFonts w:ascii="Times New Roman" w:eastAsia="Times New Roman" w:hAnsi="Times New Roman" w:cs="Times New Roman"/>
          <w:b/>
          <w:sz w:val="24"/>
          <w:szCs w:val="24"/>
        </w:rPr>
        <w:t>Divorced parents with joint custody must both agree to services.</w:t>
      </w:r>
      <w:r w:rsidR="005C3B66">
        <w:rPr>
          <w:rFonts w:ascii="Times New Roman" w:eastAsia="Times New Roman" w:hAnsi="Times New Roman" w:cs="Times New Roman"/>
          <w:sz w:val="24"/>
          <w:szCs w:val="24"/>
        </w:rPr>
        <w:t xml:space="preserve"> A second copy of this form must be initialed and signed by both parents.</w:t>
      </w:r>
      <w:r w:rsidR="00C90947">
        <w:rPr>
          <w:rFonts w:ascii="Times New Roman" w:eastAsia="Times New Roman" w:hAnsi="Times New Roman" w:cs="Times New Roman"/>
          <w:sz w:val="24"/>
          <w:szCs w:val="24"/>
        </w:rPr>
        <w:t xml:space="preserve"> If both parents are unavailable to attend an in</w:t>
      </w:r>
      <w:r w:rsidR="009B2D03">
        <w:rPr>
          <w:rFonts w:ascii="Times New Roman" w:eastAsia="Times New Roman" w:hAnsi="Times New Roman" w:cs="Times New Roman"/>
          <w:sz w:val="24"/>
          <w:szCs w:val="24"/>
        </w:rPr>
        <w:t>-</w:t>
      </w:r>
      <w:r w:rsidR="00C90947">
        <w:rPr>
          <w:rFonts w:ascii="Times New Roman" w:eastAsia="Times New Roman" w:hAnsi="Times New Roman" w:cs="Times New Roman"/>
          <w:sz w:val="24"/>
          <w:szCs w:val="24"/>
        </w:rPr>
        <w:t xml:space="preserve">person appointment, a copy with an original signature must be faxed to our office at (502) 429-5439 or emailed to </w:t>
      </w:r>
      <w:hyperlink r:id="rId9" w:history="1">
        <w:r w:rsidR="00C90947" w:rsidRPr="005E1222">
          <w:rPr>
            <w:rStyle w:val="Hyperlink"/>
            <w:rFonts w:ascii="Times New Roman" w:eastAsia="Times New Roman" w:hAnsi="Times New Roman" w:cs="Times New Roman"/>
            <w:sz w:val="24"/>
            <w:szCs w:val="24"/>
          </w:rPr>
          <w:t>bborders@kmhelpingkids.com</w:t>
        </w:r>
      </w:hyperlink>
      <w:r w:rsidR="00C90947">
        <w:rPr>
          <w:rFonts w:ascii="Times New Roman" w:eastAsia="Times New Roman" w:hAnsi="Times New Roman" w:cs="Times New Roman"/>
          <w:sz w:val="24"/>
          <w:szCs w:val="24"/>
        </w:rPr>
        <w:t>. **</w:t>
      </w:r>
    </w:p>
    <w:p w:rsidR="00FB0348" w:rsidRDefault="00FB0348"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sz w:val="24"/>
          <w:szCs w:val="24"/>
        </w:rPr>
      </w:pPr>
    </w:p>
    <w:p w:rsidR="001E78EA" w:rsidRPr="000A63CB" w:rsidRDefault="005C3B66"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r w:rsidR="001E78EA" w:rsidRPr="000A63CB">
        <w:rPr>
          <w:rFonts w:ascii="Times New Roman" w:eastAsia="Times New Roman" w:hAnsi="Times New Roman" w:cs="Times New Roman"/>
          <w:sz w:val="24"/>
          <w:szCs w:val="24"/>
        </w:rPr>
        <w:t xml:space="preserve">feel free to </w:t>
      </w:r>
      <w:r>
        <w:rPr>
          <w:rFonts w:ascii="Times New Roman" w:eastAsia="Times New Roman" w:hAnsi="Times New Roman" w:cs="Times New Roman"/>
          <w:sz w:val="24"/>
          <w:szCs w:val="24"/>
        </w:rPr>
        <w:t xml:space="preserve">call us with </w:t>
      </w:r>
      <w:r w:rsidR="001E78EA" w:rsidRPr="000A63CB">
        <w:rPr>
          <w:rFonts w:ascii="Times New Roman" w:eastAsia="Times New Roman" w:hAnsi="Times New Roman" w:cs="Times New Roman"/>
          <w:sz w:val="24"/>
          <w:szCs w:val="24"/>
        </w:rPr>
        <w:t xml:space="preserve">any questions that you may have.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rPr>
          <w:rFonts w:ascii="Times New Roman" w:eastAsia="Times New Roman" w:hAnsi="Times New Roman" w:cs="Times New Roman"/>
          <w:b/>
          <w:sz w:val="24"/>
          <w:szCs w:val="24"/>
          <w:u w:val="single"/>
        </w:rPr>
      </w:pPr>
      <w:r w:rsidRPr="000A63CB">
        <w:rPr>
          <w:rFonts w:ascii="Times New Roman" w:eastAsia="Times New Roman" w:hAnsi="Times New Roman" w:cs="Times New Roman"/>
          <w:b/>
          <w:sz w:val="24"/>
          <w:szCs w:val="24"/>
          <w:u w:val="single"/>
        </w:rPr>
        <w:t>SERVICES</w:t>
      </w:r>
    </w:p>
    <w:p w:rsidR="001E78EA" w:rsidRPr="000A63CB" w:rsidRDefault="001E78EA" w:rsidP="001E78EA">
      <w:pPr>
        <w:numPr>
          <w:ilvl w:val="0"/>
          <w:numId w:val="1"/>
        </w:numPr>
        <w:tabs>
          <w:tab w:val="left" w:pos="900"/>
          <w:tab w:val="left" w:pos="5400"/>
          <w:tab w:val="left" w:pos="5760"/>
          <w:tab w:val="left" w:pos="6138"/>
          <w:tab w:val="left" w:pos="6480"/>
          <w:tab w:val="left" w:pos="7020"/>
          <w:tab w:val="left" w:pos="7380"/>
        </w:tabs>
        <w:spacing w:after="0" w:line="240" w:lineRule="auto"/>
        <w:ind w:left="900" w:right="576" w:hanging="324"/>
        <w:rPr>
          <w:rFonts w:ascii="Times New Roman" w:eastAsia="Times New Roman" w:hAnsi="Times New Roman" w:cs="Times New Roman"/>
          <w:sz w:val="24"/>
          <w:szCs w:val="24"/>
        </w:rPr>
      </w:pPr>
      <w:r w:rsidRPr="000A63CB">
        <w:rPr>
          <w:rFonts w:ascii="Times New Roman" w:eastAsia="Times New Roman" w:hAnsi="Times New Roman" w:cs="Times New Roman"/>
          <w:b/>
          <w:sz w:val="24"/>
          <w:szCs w:val="24"/>
        </w:rPr>
        <w:t>First, and foremost, we want to welcome you to PPA!</w:t>
      </w:r>
      <w:r w:rsidRPr="000A63CB">
        <w:rPr>
          <w:rFonts w:ascii="Times New Roman" w:eastAsia="Times New Roman" w:hAnsi="Times New Roman" w:cs="Times New Roman"/>
          <w:sz w:val="24"/>
          <w:szCs w:val="24"/>
        </w:rPr>
        <w:t xml:space="preserve"> We will work together to establish realistic goals for the services being provided.  To be successful, parents and children will need to work together on the issues we talk about during our appointments.  It is important to understand that no psychologist can guarantee that your child will benefit from services, but we will do everything possible to help.</w:t>
      </w:r>
    </w:p>
    <w:p w:rsidR="001E78EA" w:rsidRPr="000A63CB" w:rsidRDefault="001E78EA" w:rsidP="001E78EA">
      <w:p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Default="001E78EA" w:rsidP="001E78EA">
      <w:pPr>
        <w:numPr>
          <w:ilvl w:val="0"/>
          <w:numId w:val="1"/>
        </w:numPr>
        <w:tabs>
          <w:tab w:val="left" w:pos="900"/>
          <w:tab w:val="left" w:pos="5400"/>
          <w:tab w:val="left" w:pos="5760"/>
          <w:tab w:val="left" w:pos="6138"/>
          <w:tab w:val="left" w:pos="6480"/>
          <w:tab w:val="left" w:pos="7020"/>
          <w:tab w:val="left" w:pos="7380"/>
        </w:tabs>
        <w:spacing w:after="0" w:line="240" w:lineRule="auto"/>
        <w:ind w:left="864" w:right="576" w:hanging="288"/>
        <w:rPr>
          <w:rFonts w:ascii="Times New Roman" w:eastAsia="Times New Roman" w:hAnsi="Times New Roman" w:cs="Times New Roman"/>
          <w:sz w:val="24"/>
          <w:szCs w:val="24"/>
        </w:rPr>
      </w:pPr>
      <w:r w:rsidRPr="001E78EA">
        <w:rPr>
          <w:rFonts w:ascii="Times New Roman" w:eastAsia="Times New Roman" w:hAnsi="Times New Roman" w:cs="Times New Roman"/>
          <w:sz w:val="24"/>
          <w:szCs w:val="24"/>
        </w:rPr>
        <w:t xml:space="preserve">The first few appointments typically involve getting to know your child and helping them to feel comfortable.  </w:t>
      </w:r>
    </w:p>
    <w:p w:rsidR="001E78EA" w:rsidRPr="001E78EA" w:rsidRDefault="001E78EA" w:rsidP="001E78EA">
      <w:p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1E78EA" w:rsidRDefault="001E78EA" w:rsidP="001E78EA">
      <w:pPr>
        <w:numPr>
          <w:ilvl w:val="0"/>
          <w:numId w:val="1"/>
        </w:numPr>
        <w:tabs>
          <w:tab w:val="left" w:pos="900"/>
          <w:tab w:val="left" w:pos="5400"/>
          <w:tab w:val="left" w:pos="5760"/>
          <w:tab w:val="left" w:pos="6138"/>
          <w:tab w:val="left" w:pos="6480"/>
          <w:tab w:val="left" w:pos="7020"/>
          <w:tab w:val="left" w:pos="7380"/>
        </w:tabs>
        <w:spacing w:after="0" w:line="240" w:lineRule="auto"/>
        <w:ind w:left="864" w:right="576"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Appointments typically last around 50 minutes. </w:t>
      </w:r>
    </w:p>
    <w:p w:rsidR="001E78EA" w:rsidRPr="001E78EA" w:rsidRDefault="001E78EA" w:rsidP="001E78EA">
      <w:p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Default="001E78EA" w:rsidP="001E78EA">
      <w:pPr>
        <w:numPr>
          <w:ilvl w:val="0"/>
          <w:numId w:val="1"/>
        </w:numPr>
        <w:tabs>
          <w:tab w:val="left" w:pos="900"/>
          <w:tab w:val="left" w:pos="5400"/>
          <w:tab w:val="left" w:pos="5760"/>
          <w:tab w:val="left" w:pos="6138"/>
          <w:tab w:val="left" w:pos="6480"/>
          <w:tab w:val="left" w:pos="7020"/>
          <w:tab w:val="left" w:pos="7380"/>
        </w:tabs>
        <w:spacing w:after="0" w:line="240" w:lineRule="auto"/>
        <w:ind w:left="864" w:right="576" w:hanging="288"/>
        <w:rPr>
          <w:rFonts w:ascii="Times New Roman" w:eastAsia="Times New Roman" w:hAnsi="Times New Roman" w:cs="Times New Roman"/>
          <w:sz w:val="24"/>
          <w:szCs w:val="24"/>
        </w:rPr>
      </w:pPr>
      <w:r w:rsidRPr="001E78EA">
        <w:rPr>
          <w:rFonts w:ascii="Times New Roman" w:eastAsia="Times New Roman" w:hAnsi="Times New Roman" w:cs="Times New Roman"/>
          <w:sz w:val="24"/>
          <w:szCs w:val="24"/>
        </w:rPr>
        <w:t xml:space="preserve">You are an important participant in your child’s care.  In the event that you do not feel the goals or treatment meet your expectations, do not hesitate to </w:t>
      </w:r>
      <w:r w:rsidRPr="001E78EA">
        <w:rPr>
          <w:rFonts w:ascii="Times New Roman" w:eastAsia="Times New Roman" w:hAnsi="Times New Roman" w:cs="Times New Roman"/>
          <w:b/>
          <w:sz w:val="24"/>
          <w:szCs w:val="24"/>
        </w:rPr>
        <w:t>discuss your concerns with us</w:t>
      </w:r>
      <w:r w:rsidRPr="001E78EA">
        <w:rPr>
          <w:rFonts w:ascii="Times New Roman" w:eastAsia="Times New Roman" w:hAnsi="Times New Roman" w:cs="Times New Roman"/>
          <w:sz w:val="24"/>
          <w:szCs w:val="24"/>
        </w:rPr>
        <w:t xml:space="preserve">.  Be aware that you have the right to terminate treatment at any time.  </w:t>
      </w:r>
    </w:p>
    <w:p w:rsidR="001E78EA" w:rsidRPr="001E78EA" w:rsidRDefault="001E78EA" w:rsidP="00B26B2C">
      <w:p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b/>
          <w:sz w:val="24"/>
          <w:szCs w:val="24"/>
          <w:u w:val="single"/>
        </w:rPr>
        <w:t>CONFIDENTIALITY</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ab/>
        <w:t xml:space="preserve">The law protects the confidentiality of all communications between a client and a psychologist.  </w:t>
      </w:r>
      <w:r w:rsidRPr="000A63CB">
        <w:rPr>
          <w:rFonts w:ascii="Times New Roman" w:eastAsia="Times New Roman" w:hAnsi="Times New Roman" w:cs="Times New Roman"/>
          <w:b/>
          <w:sz w:val="24"/>
          <w:szCs w:val="24"/>
        </w:rPr>
        <w:t>In most situations, we can only release information to others about your child’s treatment if you sign a written authorization form</w:t>
      </w:r>
      <w:r w:rsidRPr="000A63CB">
        <w:rPr>
          <w:rFonts w:ascii="Times New Roman" w:eastAsia="Times New Roman" w:hAnsi="Times New Roman" w:cs="Times New Roman"/>
          <w:sz w:val="24"/>
          <w:szCs w:val="24"/>
        </w:rPr>
        <w:t xml:space="preserve">. However, there are several exceptions, including but not limited to the following: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1E78EA">
      <w:pPr>
        <w:numPr>
          <w:ilvl w:val="0"/>
          <w:numId w:val="2"/>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 xml:space="preserve">If a parent or child is believed to be potentially harmful to himself or herself or to someone else, confidentiality may be broken in order to protect you, your child or someone else from imminent danger. The law also requires that potential harm towards others, including threats of harming someone, be reported to the potential victim, as well as to the police.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360" w:right="576"/>
        <w:rPr>
          <w:rFonts w:ascii="Times New Roman" w:eastAsia="Times New Roman" w:hAnsi="Times New Roman" w:cs="Times New Roman"/>
          <w:sz w:val="24"/>
          <w:szCs w:val="24"/>
        </w:rPr>
      </w:pPr>
    </w:p>
    <w:p w:rsidR="001E78EA" w:rsidRPr="000A63CB" w:rsidRDefault="001E78EA" w:rsidP="001E78EA">
      <w:pPr>
        <w:numPr>
          <w:ilvl w:val="0"/>
          <w:numId w:val="2"/>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lastRenderedPageBreak/>
        <w:t xml:space="preserve">Under Kentucky law, health care professionals who know or suspect physical or sexual abuse of a child under 18 must report their concerns to Child Protective Services or the Crimes Against Children Unit.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0A63CB" w:rsidRDefault="001E78EA" w:rsidP="001E78EA">
      <w:pPr>
        <w:numPr>
          <w:ilvl w:val="0"/>
          <w:numId w:val="2"/>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 xml:space="preserve">If a court of law issues a subpoena (signed by a judge), PPA may be required to provide the information specified by the subpoena.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0A63CB" w:rsidRDefault="001E78EA" w:rsidP="001E78EA">
      <w:pPr>
        <w:numPr>
          <w:ilvl w:val="0"/>
          <w:numId w:val="2"/>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 xml:space="preserve">There may be occasions when your psychologist may find it helpful to consult with another professional about your child’s treatment.  Consultations occur in </w:t>
      </w:r>
      <w:r>
        <w:rPr>
          <w:rFonts w:ascii="Times New Roman" w:eastAsia="Times New Roman" w:hAnsi="Times New Roman" w:cs="Times New Roman"/>
          <w:sz w:val="24"/>
          <w:szCs w:val="24"/>
        </w:rPr>
        <w:t xml:space="preserve">a private location with other </w:t>
      </w:r>
      <w:r w:rsidRPr="000A63CB">
        <w:rPr>
          <w:rFonts w:ascii="Times New Roman" w:eastAsia="Times New Roman" w:hAnsi="Times New Roman" w:cs="Times New Roman"/>
          <w:sz w:val="24"/>
          <w:szCs w:val="24"/>
        </w:rPr>
        <w:t>professional</w:t>
      </w:r>
      <w:r>
        <w:rPr>
          <w:rFonts w:ascii="Times New Roman" w:eastAsia="Times New Roman" w:hAnsi="Times New Roman" w:cs="Times New Roman"/>
          <w:sz w:val="24"/>
          <w:szCs w:val="24"/>
        </w:rPr>
        <w:t>s who are</w:t>
      </w:r>
      <w:r w:rsidRPr="000A63CB">
        <w:rPr>
          <w:rFonts w:ascii="Times New Roman" w:eastAsia="Times New Roman" w:hAnsi="Times New Roman" w:cs="Times New Roman"/>
          <w:sz w:val="24"/>
          <w:szCs w:val="24"/>
        </w:rPr>
        <w:t xml:space="preserve"> also bound by the same confidentiality laws.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0A63CB" w:rsidRDefault="001E78EA" w:rsidP="001E78EA">
      <w:pPr>
        <w:numPr>
          <w:ilvl w:val="0"/>
          <w:numId w:val="2"/>
        </w:num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 xml:space="preserve">Insurance companies often require information about your child and his or her treatment for benefit determination and payment. Such information can include: diagnosis, treatment plan, and progress notes.  Please contact your insurance carrier if you have questions about its privacy practices.  </w:t>
      </w:r>
    </w:p>
    <w:p w:rsidR="001E78EA" w:rsidRPr="000A63CB" w:rsidRDefault="001E78EA" w:rsidP="001E78EA">
      <w:p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B26B2C" w:rsidRPr="0074380D" w:rsidRDefault="001E78EA" w:rsidP="00B26B2C">
      <w:pPr>
        <w:numPr>
          <w:ilvl w:val="0"/>
          <w:numId w:val="2"/>
        </w:num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 xml:space="preserve">Finally, you should be aware that we employ administrative staff.  In most cases, any information shared is for administrative purposes only such as scheduling, billing and communication with insurance companies.  All staff members have been trained about protecting your privacy and have agreed to comply with PPA’s privacy practices. </w:t>
      </w:r>
    </w:p>
    <w:p w:rsidR="001E78EA" w:rsidRPr="000A63CB" w:rsidRDefault="001E78EA" w:rsidP="001E78EA">
      <w:pPr>
        <w:spacing w:after="0" w:line="240" w:lineRule="auto"/>
        <w:ind w:left="720"/>
        <w:contextualSpacing/>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r w:rsidRPr="000A63CB">
        <w:rPr>
          <w:rFonts w:ascii="Times New Roman" w:eastAsia="Times New Roman" w:hAnsi="Times New Roman" w:cs="Times New Roman"/>
          <w:b/>
          <w:sz w:val="24"/>
          <w:szCs w:val="24"/>
          <w:u w:val="single"/>
        </w:rPr>
        <w:t xml:space="preserve">TEENAGERS </w:t>
      </w:r>
      <w:r w:rsidR="009B2D03">
        <w:rPr>
          <w:rFonts w:ascii="Times New Roman" w:eastAsia="Times New Roman" w:hAnsi="Times New Roman" w:cs="Times New Roman"/>
          <w:b/>
          <w:sz w:val="24"/>
          <w:szCs w:val="24"/>
          <w:u w:val="single"/>
        </w:rPr>
        <w:t xml:space="preserve">&amp; CONFIDENTIALITY </w:t>
      </w:r>
      <w:r w:rsidRPr="000A63CB">
        <w:rPr>
          <w:rFonts w:ascii="Times New Roman" w:eastAsia="Times New Roman" w:hAnsi="Times New Roman" w:cs="Times New Roman"/>
          <w:b/>
          <w:sz w:val="24"/>
          <w:szCs w:val="24"/>
          <w:u w:val="single"/>
        </w:rPr>
        <w:t>(ages 13-17)</w:t>
      </w:r>
    </w:p>
    <w:p w:rsidR="001E78EA" w:rsidRDefault="009B2D03" w:rsidP="001E78EA">
      <w:pPr>
        <w:numPr>
          <w:ilvl w:val="0"/>
          <w:numId w:val="3"/>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your child is </w:t>
      </w:r>
      <w:r w:rsidR="001E78EA" w:rsidRPr="000A63CB">
        <w:rPr>
          <w:rFonts w:ascii="Times New Roman" w:eastAsia="Times New Roman" w:hAnsi="Times New Roman" w:cs="Times New Roman"/>
          <w:sz w:val="24"/>
          <w:szCs w:val="24"/>
        </w:rPr>
        <w:t xml:space="preserve">between the ages of </w:t>
      </w:r>
      <w:r>
        <w:rPr>
          <w:rFonts w:ascii="Times New Roman" w:eastAsia="Times New Roman" w:hAnsi="Times New Roman" w:cs="Times New Roman"/>
          <w:sz w:val="24"/>
          <w:szCs w:val="24"/>
        </w:rPr>
        <w:t xml:space="preserve">13 and 17 </w:t>
      </w:r>
      <w:r w:rsidR="001E78EA" w:rsidRPr="000A63CB">
        <w:rPr>
          <w:rFonts w:ascii="Times New Roman" w:eastAsia="Times New Roman" w:hAnsi="Times New Roman" w:cs="Times New Roman"/>
          <w:sz w:val="24"/>
          <w:szCs w:val="24"/>
        </w:rPr>
        <w:t>the law may give you</w:t>
      </w:r>
      <w:r>
        <w:rPr>
          <w:rFonts w:ascii="Times New Roman" w:eastAsia="Times New Roman" w:hAnsi="Times New Roman" w:cs="Times New Roman"/>
          <w:sz w:val="24"/>
          <w:szCs w:val="24"/>
        </w:rPr>
        <w:t xml:space="preserve"> </w:t>
      </w:r>
      <w:r w:rsidR="001E78EA" w:rsidRPr="000A63CB">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your child’s </w:t>
      </w:r>
      <w:r w:rsidR="001E78EA" w:rsidRPr="000A63CB">
        <w:rPr>
          <w:rFonts w:ascii="Times New Roman" w:eastAsia="Times New Roman" w:hAnsi="Times New Roman" w:cs="Times New Roman"/>
          <w:sz w:val="24"/>
          <w:szCs w:val="24"/>
        </w:rPr>
        <w:t xml:space="preserve">legal guardian the right to </w:t>
      </w:r>
      <w:r>
        <w:rPr>
          <w:rFonts w:ascii="Times New Roman" w:eastAsia="Times New Roman" w:hAnsi="Times New Roman" w:cs="Times New Roman"/>
          <w:sz w:val="24"/>
          <w:szCs w:val="24"/>
        </w:rPr>
        <w:t xml:space="preserve">receive information on how </w:t>
      </w:r>
      <w:r w:rsidR="001E78EA" w:rsidRPr="000A63CB">
        <w:rPr>
          <w:rFonts w:ascii="Times New Roman" w:eastAsia="Times New Roman" w:hAnsi="Times New Roman" w:cs="Times New Roman"/>
          <w:sz w:val="24"/>
          <w:szCs w:val="24"/>
        </w:rPr>
        <w:t>treatment is proceeding</w:t>
      </w:r>
      <w:r>
        <w:rPr>
          <w:rFonts w:ascii="Times New Roman" w:eastAsia="Times New Roman" w:hAnsi="Times New Roman" w:cs="Times New Roman"/>
          <w:sz w:val="24"/>
          <w:szCs w:val="24"/>
        </w:rPr>
        <w:t xml:space="preserve">, including access to </w:t>
      </w:r>
      <w:r w:rsidR="001E78EA">
        <w:rPr>
          <w:rFonts w:ascii="Times New Roman" w:eastAsia="Times New Roman" w:hAnsi="Times New Roman" w:cs="Times New Roman"/>
          <w:sz w:val="24"/>
          <w:szCs w:val="24"/>
        </w:rPr>
        <w:t>medical records</w:t>
      </w:r>
      <w:r w:rsidR="001E78EA" w:rsidRPr="000A63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Typically, to help teens feel comfortable opening up in therapy we will let them know that only general information about his or her progress will be shared.  However, if </w:t>
      </w:r>
      <w:r w:rsidR="001E78EA" w:rsidRPr="000A63CB">
        <w:rPr>
          <w:rFonts w:ascii="Times New Roman" w:eastAsia="Times New Roman" w:hAnsi="Times New Roman" w:cs="Times New Roman"/>
          <w:sz w:val="24"/>
          <w:szCs w:val="24"/>
        </w:rPr>
        <w:t>we belie</w:t>
      </w:r>
      <w:r>
        <w:rPr>
          <w:rFonts w:ascii="Times New Roman" w:eastAsia="Times New Roman" w:hAnsi="Times New Roman" w:cs="Times New Roman"/>
          <w:sz w:val="24"/>
          <w:szCs w:val="24"/>
        </w:rPr>
        <w:t>ve there is a high risk that your teen may seriously harm themselves</w:t>
      </w:r>
      <w:r w:rsidR="001E78EA" w:rsidRPr="000A63CB">
        <w:rPr>
          <w:rFonts w:ascii="Times New Roman" w:eastAsia="Times New Roman" w:hAnsi="Times New Roman" w:cs="Times New Roman"/>
          <w:sz w:val="24"/>
          <w:szCs w:val="24"/>
        </w:rPr>
        <w:t xml:space="preserve"> or another person, if someone is harming you</w:t>
      </w:r>
      <w:r>
        <w:rPr>
          <w:rFonts w:ascii="Times New Roman" w:eastAsia="Times New Roman" w:hAnsi="Times New Roman" w:cs="Times New Roman"/>
          <w:sz w:val="24"/>
          <w:szCs w:val="24"/>
        </w:rPr>
        <w:t>r teen</w:t>
      </w:r>
      <w:r w:rsidR="001E78EA" w:rsidRPr="000A63CB">
        <w:rPr>
          <w:rFonts w:ascii="Times New Roman" w:eastAsia="Times New Roman" w:hAnsi="Times New Roman" w:cs="Times New Roman"/>
          <w:sz w:val="24"/>
          <w:szCs w:val="24"/>
        </w:rPr>
        <w:t xml:space="preserve"> or you</w:t>
      </w:r>
      <w:r>
        <w:rPr>
          <w:rFonts w:ascii="Times New Roman" w:eastAsia="Times New Roman" w:hAnsi="Times New Roman" w:cs="Times New Roman"/>
          <w:sz w:val="24"/>
          <w:szCs w:val="24"/>
        </w:rPr>
        <w:t>r teen is</w:t>
      </w:r>
      <w:r w:rsidR="001E78EA" w:rsidRPr="000A63CB">
        <w:rPr>
          <w:rFonts w:ascii="Times New Roman" w:eastAsia="Times New Roman" w:hAnsi="Times New Roman" w:cs="Times New Roman"/>
          <w:sz w:val="24"/>
          <w:szCs w:val="24"/>
        </w:rPr>
        <w:t xml:space="preserve"> engaging in a dangerous or destructive behavior, we</w:t>
      </w:r>
      <w:r>
        <w:rPr>
          <w:rFonts w:ascii="Times New Roman" w:eastAsia="Times New Roman" w:hAnsi="Times New Roman" w:cs="Times New Roman"/>
          <w:sz w:val="24"/>
          <w:szCs w:val="24"/>
        </w:rPr>
        <w:t xml:space="preserve"> will work together to let you </w:t>
      </w:r>
      <w:r w:rsidR="001E78EA" w:rsidRPr="000A63CB">
        <w:rPr>
          <w:rFonts w:ascii="Times New Roman" w:eastAsia="Times New Roman" w:hAnsi="Times New Roman" w:cs="Times New Roman"/>
          <w:sz w:val="24"/>
          <w:szCs w:val="24"/>
        </w:rPr>
        <w:t xml:space="preserve">know.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720" w:right="576"/>
        <w:rPr>
          <w:rFonts w:ascii="Times New Roman" w:eastAsia="Times New Roman" w:hAnsi="Times New Roman" w:cs="Times New Roman"/>
          <w:sz w:val="24"/>
          <w:szCs w:val="24"/>
        </w:rPr>
      </w:pPr>
    </w:p>
    <w:p w:rsidR="001E78EA" w:rsidRDefault="001E78EA" w:rsidP="001E78EA">
      <w:pPr>
        <w:numPr>
          <w:ilvl w:val="0"/>
          <w:numId w:val="3"/>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 xml:space="preserve">   Examples of events that will need to be shared include: a plan o</w:t>
      </w:r>
      <w:r w:rsidR="009B2D03">
        <w:rPr>
          <w:rFonts w:ascii="Times New Roman" w:eastAsia="Times New Roman" w:hAnsi="Times New Roman" w:cs="Times New Roman"/>
          <w:sz w:val="24"/>
          <w:szCs w:val="24"/>
        </w:rPr>
        <w:t>r attempt to kill or injure one</w:t>
      </w:r>
      <w:r w:rsidRPr="000A63CB">
        <w:rPr>
          <w:rFonts w:ascii="Times New Roman" w:eastAsia="Times New Roman" w:hAnsi="Times New Roman" w:cs="Times New Roman"/>
          <w:sz w:val="24"/>
          <w:szCs w:val="24"/>
        </w:rPr>
        <w:t xml:space="preserve">self or someone else, a pattern of cutting or other forms of self destruction, a pattern of alcohol and/or drug use, or a plan to run away from home.  </w:t>
      </w:r>
    </w:p>
    <w:p w:rsidR="009B2D03" w:rsidRDefault="009B2D03" w:rsidP="009B2D03">
      <w:pPr>
        <w:pStyle w:val="ListParagraph"/>
        <w:rPr>
          <w:rFonts w:ascii="Times New Roman" w:eastAsia="Times New Roman" w:hAnsi="Times New Roman" w:cs="Times New Roman"/>
          <w:sz w:val="24"/>
          <w:szCs w:val="24"/>
        </w:rPr>
      </w:pPr>
    </w:p>
    <w:p w:rsidR="009B2D03" w:rsidRPr="009B2D03" w:rsidRDefault="009B2D03" w:rsidP="009B2D03">
      <w:p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r w:rsidRPr="009B2D03">
        <w:rPr>
          <w:rFonts w:ascii="Times New Roman" w:eastAsia="Times New Roman" w:hAnsi="Times New Roman" w:cs="Times New Roman"/>
          <w:b/>
          <w:sz w:val="24"/>
          <w:szCs w:val="24"/>
          <w:u w:val="single"/>
        </w:rPr>
        <w:t>DUAL RELATIONSHIPS</w:t>
      </w:r>
    </w:p>
    <w:p w:rsidR="009B2D03" w:rsidRPr="009B2D03" w:rsidRDefault="009B2D03" w:rsidP="009B2D03">
      <w:pPr>
        <w:pStyle w:val="ListParagraph"/>
        <w:numPr>
          <w:ilvl w:val="0"/>
          <w:numId w:val="3"/>
        </w:numPr>
        <w:tabs>
          <w:tab w:val="left" w:pos="90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r w:rsidRPr="009B2D03">
        <w:rPr>
          <w:rFonts w:ascii="Times New Roman" w:eastAsia="Times New Roman" w:hAnsi="Times New Roman" w:cs="Times New Roman"/>
          <w:sz w:val="24"/>
          <w:szCs w:val="24"/>
        </w:rPr>
        <w:t xml:space="preserve">Please be aware that given the personal nature of psychological services and to protect your child’s welfare, our relationship must be professional and not extend beyond the scope of clinical services. This includes trading professional services, attending your child’s personal events, contacting the psychologist at home and on social networking internet sites.  </w:t>
      </w:r>
    </w:p>
    <w:p w:rsidR="009B2D03" w:rsidRPr="000A63CB" w:rsidRDefault="009B2D03" w:rsidP="009B2D03">
      <w:pPr>
        <w:tabs>
          <w:tab w:val="left" w:pos="540"/>
          <w:tab w:val="left" w:pos="5400"/>
          <w:tab w:val="left" w:pos="5760"/>
          <w:tab w:val="left" w:pos="6138"/>
          <w:tab w:val="left" w:pos="6480"/>
          <w:tab w:val="left" w:pos="7020"/>
          <w:tab w:val="left" w:pos="7380"/>
        </w:tabs>
        <w:spacing w:after="0" w:line="240" w:lineRule="auto"/>
        <w:ind w:left="360" w:right="576"/>
        <w:rPr>
          <w:rFonts w:ascii="Times New Roman" w:eastAsia="Times New Roman" w:hAnsi="Times New Roman" w:cs="Times New Roman"/>
          <w:sz w:val="24"/>
          <w:szCs w:val="24"/>
        </w:rPr>
      </w:pPr>
    </w:p>
    <w:p w:rsidR="00D17F19" w:rsidRDefault="00D17F19" w:rsidP="0074380D">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r w:rsidRPr="000A63CB">
        <w:rPr>
          <w:rFonts w:ascii="Times New Roman" w:eastAsia="Times New Roman" w:hAnsi="Times New Roman" w:cs="Times New Roman"/>
          <w:b/>
          <w:sz w:val="24"/>
          <w:szCs w:val="24"/>
          <w:u w:val="single"/>
        </w:rPr>
        <w:t>CONTACTING US/EMERGENCIES</w:t>
      </w:r>
    </w:p>
    <w:p w:rsidR="001E78EA" w:rsidRDefault="001E78EA" w:rsidP="00D17F19">
      <w:pPr>
        <w:pStyle w:val="ListParagraph"/>
        <w:numPr>
          <w:ilvl w:val="0"/>
          <w:numId w:val="6"/>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D17F19">
        <w:rPr>
          <w:rFonts w:ascii="Times New Roman" w:eastAsia="Times New Roman" w:hAnsi="Times New Roman" w:cs="Times New Roman"/>
          <w:sz w:val="24"/>
          <w:szCs w:val="24"/>
        </w:rPr>
        <w:t xml:space="preserve">During regular business hours, we strive to have our phones answered promptly by our office staff.  If a doctor is not seeing a client, he or she will do everything possible to take </w:t>
      </w:r>
      <w:r w:rsidRPr="00D17F19">
        <w:rPr>
          <w:rFonts w:ascii="Times New Roman" w:eastAsia="Times New Roman" w:hAnsi="Times New Roman" w:cs="Times New Roman"/>
          <w:sz w:val="24"/>
          <w:szCs w:val="24"/>
        </w:rPr>
        <w:lastRenderedPageBreak/>
        <w:t>the call.  If the doctor is not available, please leave a detailed voice message, and your call will be returned as soon as possible.</w:t>
      </w:r>
    </w:p>
    <w:p w:rsidR="00D17F19" w:rsidRDefault="00D17F19" w:rsidP="00D17F19">
      <w:pPr>
        <w:pStyle w:val="ListParagraph"/>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Default="0074380D" w:rsidP="00D17F19">
      <w:pPr>
        <w:pStyle w:val="ListParagraph"/>
        <w:numPr>
          <w:ilvl w:val="0"/>
          <w:numId w:val="6"/>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8EA" w:rsidRPr="00D17F19">
        <w:rPr>
          <w:rFonts w:ascii="Times New Roman" w:eastAsia="Times New Roman" w:hAnsi="Times New Roman" w:cs="Times New Roman"/>
          <w:sz w:val="24"/>
          <w:szCs w:val="24"/>
        </w:rPr>
        <w:t>At this time, we are unable to provide on-call/after hours services. If you need to contact your doctor after business hours, please leave a message on the voice mail and your call will be returned the next business day.  In the event of an emergency, follow the emergency procedures in the voice mail instructions wh</w:t>
      </w:r>
      <w:r w:rsidR="00D17F19" w:rsidRPr="00D17F19">
        <w:rPr>
          <w:rFonts w:ascii="Times New Roman" w:eastAsia="Times New Roman" w:hAnsi="Times New Roman" w:cs="Times New Roman"/>
          <w:sz w:val="24"/>
          <w:szCs w:val="24"/>
        </w:rPr>
        <w:t>en you call (502) 429-5431</w:t>
      </w:r>
      <w:r w:rsidR="001E78EA" w:rsidRPr="00D17F19">
        <w:rPr>
          <w:rFonts w:ascii="Times New Roman" w:eastAsia="Times New Roman" w:hAnsi="Times New Roman" w:cs="Times New Roman"/>
          <w:sz w:val="24"/>
          <w:szCs w:val="24"/>
        </w:rPr>
        <w:t xml:space="preserve">.  The message will instruct you to call 911 if there is an emergency or you can call the Seven Counties Crisis &amp; Information Line at (502) 589-4313 or 1-800-221-0446.  </w:t>
      </w:r>
    </w:p>
    <w:p w:rsidR="00D17F19" w:rsidRPr="00D17F19" w:rsidRDefault="00D17F19" w:rsidP="00D17F19">
      <w:pPr>
        <w:pStyle w:val="ListParagraph"/>
        <w:rPr>
          <w:rFonts w:ascii="Times New Roman" w:eastAsia="Times New Roman" w:hAnsi="Times New Roman" w:cs="Times New Roman"/>
          <w:sz w:val="24"/>
          <w:szCs w:val="24"/>
        </w:rPr>
      </w:pPr>
    </w:p>
    <w:p w:rsidR="001E78EA" w:rsidRPr="00D17F19" w:rsidRDefault="00D17F19" w:rsidP="00D17F19">
      <w:pPr>
        <w:pStyle w:val="ListParagraph"/>
        <w:numPr>
          <w:ilvl w:val="0"/>
          <w:numId w:val="6"/>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E78EA" w:rsidRPr="00D17F19">
        <w:rPr>
          <w:rFonts w:ascii="Times New Roman" w:eastAsia="Times New Roman" w:hAnsi="Times New Roman" w:cs="Times New Roman"/>
          <w:b/>
          <w:sz w:val="24"/>
          <w:szCs w:val="24"/>
        </w:rPr>
        <w:t xml:space="preserve">Please do not e-mail our staff, including your doctor or our office assistants, if you have an emergency or serious problem. </w:t>
      </w:r>
      <w:r w:rsidR="001E78EA" w:rsidRPr="00D17F19">
        <w:rPr>
          <w:rFonts w:ascii="Times New Roman" w:eastAsia="Times New Roman" w:hAnsi="Times New Roman" w:cs="Times New Roman"/>
          <w:sz w:val="24"/>
          <w:szCs w:val="24"/>
        </w:rPr>
        <w:t xml:space="preserve"> We may not be able to receive your e-mail in a timely manner.  Always call 911 or the Crisis &amp; Information Line as outlined above.  </w:t>
      </w:r>
    </w:p>
    <w:p w:rsidR="001E78EA"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b/>
          <w:sz w:val="24"/>
          <w:szCs w:val="24"/>
          <w:u w:val="single"/>
        </w:rPr>
      </w:pPr>
      <w:r w:rsidRPr="000A63CB">
        <w:rPr>
          <w:rFonts w:ascii="Times New Roman" w:eastAsia="Times New Roman" w:hAnsi="Times New Roman" w:cs="Times New Roman"/>
          <w:b/>
          <w:sz w:val="24"/>
          <w:szCs w:val="24"/>
          <w:u w:val="single"/>
        </w:rPr>
        <w:t>USE OF E-MAIL</w:t>
      </w:r>
    </w:p>
    <w:p w:rsidR="001E78EA" w:rsidRPr="00D17F19" w:rsidRDefault="001E78EA" w:rsidP="00D17F19">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rPr>
      </w:pPr>
      <w:r w:rsidRPr="00D17F19">
        <w:rPr>
          <w:rFonts w:ascii="Times New Roman" w:eastAsia="Times New Roman" w:hAnsi="Times New Roman" w:cs="Times New Roman"/>
          <w:sz w:val="24"/>
          <w:szCs w:val="24"/>
        </w:rPr>
        <w:t xml:space="preserve">If you chose to e-mail our staff, including a doctor or office assistant, your e-mail, as well as our response, may not be secure.  As with any form of e-mail communication, confidentiality may be breached.  Please use e-mail with discretion.  </w:t>
      </w:r>
      <w:r w:rsidRPr="00D17F19">
        <w:rPr>
          <w:rFonts w:ascii="Times New Roman" w:eastAsia="Times New Roman" w:hAnsi="Times New Roman" w:cs="Times New Roman"/>
          <w:b/>
          <w:sz w:val="24"/>
          <w:szCs w:val="24"/>
        </w:rPr>
        <w:t xml:space="preserve">By signing this document, you acknowledge that e-mail is not a secure form of communication and the confidentiality of your child’s information may be breached.  </w:t>
      </w:r>
    </w:p>
    <w:p w:rsidR="001E78EA"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b/>
          <w:sz w:val="24"/>
          <w:szCs w:val="24"/>
          <w:u w:val="single"/>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r w:rsidRPr="000A63CB">
        <w:rPr>
          <w:rFonts w:ascii="Times New Roman" w:eastAsia="Times New Roman" w:hAnsi="Times New Roman" w:cs="Times New Roman"/>
          <w:b/>
          <w:sz w:val="24"/>
          <w:szCs w:val="24"/>
          <w:u w:val="single"/>
        </w:rPr>
        <w:t>INSURANCE INFORMATION</w:t>
      </w:r>
    </w:p>
    <w:p w:rsidR="00D17F19" w:rsidRDefault="001E78EA" w:rsidP="00D17F19">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D17F19">
        <w:rPr>
          <w:rFonts w:ascii="Times New Roman" w:eastAsia="Times New Roman" w:hAnsi="Times New Roman" w:cs="Times New Roman"/>
          <w:sz w:val="24"/>
          <w:szCs w:val="24"/>
        </w:rPr>
        <w:t xml:space="preserve">If you have a health insurance policy, it may provide some coverage for mental health services.  </w:t>
      </w:r>
    </w:p>
    <w:p w:rsidR="00D17F19" w:rsidRDefault="00D17F19" w:rsidP="00D17F19">
      <w:pPr>
        <w:pStyle w:val="ListParagraph"/>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Default="001E78EA" w:rsidP="00D17F19">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D17F19">
        <w:rPr>
          <w:rFonts w:ascii="Times New Roman" w:eastAsia="Times New Roman" w:hAnsi="Times New Roman" w:cs="Times New Roman"/>
          <w:sz w:val="24"/>
          <w:szCs w:val="24"/>
        </w:rPr>
        <w:t xml:space="preserve">Our office will </w:t>
      </w:r>
      <w:r w:rsidR="00D17F19">
        <w:rPr>
          <w:rFonts w:ascii="Times New Roman" w:eastAsia="Times New Roman" w:hAnsi="Times New Roman" w:cs="Times New Roman"/>
          <w:sz w:val="24"/>
          <w:szCs w:val="24"/>
        </w:rPr>
        <w:t xml:space="preserve">obtain the necessary pre-authorization for services. You do not need to call do obtain authorization.  However, it is helpful to find out exactly what mental health benefits you do have such as your specialist copay, deductibles, maximum number of appointments per year, exclusionary diagnoses, etc. </w:t>
      </w:r>
    </w:p>
    <w:p w:rsidR="00D17F19" w:rsidRPr="00D17F19" w:rsidRDefault="00D17F19" w:rsidP="00D17F19">
      <w:pPr>
        <w:pStyle w:val="ListParagraph"/>
        <w:rPr>
          <w:rFonts w:ascii="Times New Roman" w:eastAsia="Times New Roman" w:hAnsi="Times New Roman" w:cs="Times New Roman"/>
          <w:sz w:val="24"/>
          <w:szCs w:val="24"/>
        </w:rPr>
      </w:pPr>
    </w:p>
    <w:p w:rsidR="00A82968" w:rsidRDefault="00D17F19" w:rsidP="00D17F19">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E78EA" w:rsidRPr="00D17F19">
        <w:rPr>
          <w:rFonts w:ascii="Times New Roman" w:eastAsia="Times New Roman" w:hAnsi="Times New Roman" w:cs="Times New Roman"/>
          <w:sz w:val="24"/>
          <w:szCs w:val="24"/>
        </w:rPr>
        <w:t>You are responsible for paying your copay, co-insurance and amounts applied to your deductible.  There are occasions when we are misquoted by insurance companies.  You are responsible for understanding your policy and paying the difference if we are misquoted by your insurance company</w:t>
      </w:r>
      <w:r w:rsidR="001E78EA" w:rsidRPr="00D17F1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1E78EA" w:rsidRPr="00D17F19">
        <w:rPr>
          <w:rFonts w:ascii="Times New Roman" w:eastAsia="Times New Roman" w:hAnsi="Times New Roman" w:cs="Times New Roman"/>
          <w:sz w:val="24"/>
          <w:szCs w:val="24"/>
        </w:rPr>
        <w:t xml:space="preserve"> </w:t>
      </w:r>
    </w:p>
    <w:p w:rsidR="00A82968" w:rsidRPr="00A82968" w:rsidRDefault="00A82968" w:rsidP="00A82968">
      <w:pPr>
        <w:pStyle w:val="ListParagraph"/>
        <w:rPr>
          <w:rFonts w:ascii="Times New Roman" w:eastAsia="Times New Roman" w:hAnsi="Times New Roman" w:cs="Times New Roman"/>
          <w:sz w:val="24"/>
          <w:szCs w:val="24"/>
        </w:rPr>
      </w:pPr>
    </w:p>
    <w:p w:rsidR="001E78EA" w:rsidRDefault="00A82968" w:rsidP="00D17F19">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services are denied by your insurance company for any reason, you are responsible for covering the full cost of the service rendered.  </w:t>
      </w:r>
      <w:r w:rsidR="001E78EA" w:rsidRPr="00D17F19">
        <w:rPr>
          <w:rFonts w:ascii="Times New Roman" w:eastAsia="Times New Roman" w:hAnsi="Times New Roman" w:cs="Times New Roman"/>
          <w:sz w:val="24"/>
          <w:szCs w:val="24"/>
        </w:rPr>
        <w:t xml:space="preserve"> </w:t>
      </w:r>
    </w:p>
    <w:p w:rsidR="00D17F19" w:rsidRPr="00D17F19" w:rsidRDefault="00D17F19" w:rsidP="00D17F19">
      <w:pPr>
        <w:pStyle w:val="ListParagraph"/>
        <w:rPr>
          <w:rFonts w:ascii="Times New Roman" w:eastAsia="Times New Roman" w:hAnsi="Times New Roman" w:cs="Times New Roman"/>
          <w:sz w:val="24"/>
          <w:szCs w:val="24"/>
        </w:rPr>
      </w:pPr>
    </w:p>
    <w:p w:rsidR="001E78EA" w:rsidRPr="00A82968" w:rsidRDefault="00A82968" w:rsidP="00D17F19">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7F19">
        <w:rPr>
          <w:rFonts w:ascii="Times New Roman" w:eastAsia="Times New Roman" w:hAnsi="Times New Roman" w:cs="Times New Roman"/>
          <w:sz w:val="24"/>
          <w:szCs w:val="24"/>
        </w:rPr>
        <w:t>A</w:t>
      </w:r>
      <w:r w:rsidR="001E78EA" w:rsidRPr="00D17F19">
        <w:rPr>
          <w:rFonts w:ascii="Times New Roman" w:eastAsia="Times New Roman" w:hAnsi="Times New Roman" w:cs="Times New Roman"/>
          <w:sz w:val="24"/>
          <w:szCs w:val="24"/>
        </w:rPr>
        <w:t>lways check your Explanation of Benefits (EOB) to make sure that you are paying the correct copay or co-insurance amount, and that you satisfy your deductible, if applicable. You will likely receive your EOB before we receive a copy.  If there is a difference, please let us know as soon as possible so we can remedy the situation.  Patient refunds are typically conducted on a quarterly basis, unless otherwise requested.</w:t>
      </w:r>
      <w:r w:rsidR="001E78EA" w:rsidRPr="00D17F19">
        <w:rPr>
          <w:rFonts w:ascii="Times New Roman" w:eastAsia="Times New Roman" w:hAnsi="Times New Roman" w:cs="Times New Roman"/>
          <w:b/>
          <w:sz w:val="24"/>
          <w:szCs w:val="24"/>
        </w:rPr>
        <w:t xml:space="preserve">  </w:t>
      </w:r>
    </w:p>
    <w:p w:rsidR="00A82968" w:rsidRPr="00A82968" w:rsidRDefault="00A82968" w:rsidP="00A82968">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Default="00A82968" w:rsidP="00A82968">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1E78EA" w:rsidRPr="00A82968">
        <w:rPr>
          <w:rFonts w:ascii="Times New Roman" w:eastAsia="Times New Roman" w:hAnsi="Times New Roman" w:cs="Times New Roman"/>
          <w:sz w:val="24"/>
          <w:szCs w:val="24"/>
        </w:rPr>
        <w:t xml:space="preserve">If you have a deductible, it is your responsibility to keep up with it being met, as we do not have access to other providers you have seen.  </w:t>
      </w:r>
      <w:r>
        <w:rPr>
          <w:rFonts w:ascii="Times New Roman" w:eastAsia="Times New Roman" w:hAnsi="Times New Roman" w:cs="Times New Roman"/>
          <w:sz w:val="24"/>
          <w:szCs w:val="24"/>
        </w:rPr>
        <w:t xml:space="preserve">Please remember that deductibles are typically based on when claims are submitted not when the service was rendered.  </w:t>
      </w:r>
    </w:p>
    <w:p w:rsidR="00A82968" w:rsidRPr="00A82968" w:rsidRDefault="00A82968" w:rsidP="00A82968">
      <w:pPr>
        <w:pStyle w:val="ListParagraph"/>
        <w:rPr>
          <w:rFonts w:ascii="Times New Roman" w:eastAsia="Times New Roman" w:hAnsi="Times New Roman" w:cs="Times New Roman"/>
          <w:sz w:val="24"/>
          <w:szCs w:val="24"/>
        </w:rPr>
      </w:pPr>
    </w:p>
    <w:p w:rsidR="001E78EA" w:rsidRDefault="00A82968" w:rsidP="00A82968">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E78EA" w:rsidRPr="00A82968">
        <w:rPr>
          <w:rFonts w:ascii="Times New Roman" w:eastAsia="Times New Roman" w:hAnsi="Times New Roman" w:cs="Times New Roman"/>
          <w:b/>
          <w:sz w:val="24"/>
          <w:szCs w:val="24"/>
        </w:rPr>
        <w:t>If your child is seeing another mental health provider,</w:t>
      </w:r>
      <w:r w:rsidR="001E78EA" w:rsidRPr="00A82968">
        <w:rPr>
          <w:rFonts w:ascii="Times New Roman" w:eastAsia="Times New Roman" w:hAnsi="Times New Roman" w:cs="Times New Roman"/>
          <w:sz w:val="24"/>
          <w:szCs w:val="24"/>
        </w:rPr>
        <w:t xml:space="preserve"> please contact your insurance company to determine if your child can be treated by two mental health providers at the same time.  Most policies do not allow a child to have two psychologists or mental health counselors at the same time and you may have to cancel an existing authorization for the new provider to be covered.  In some cases, insurance may also not cover psychiatry visits if seen on the same day as we provide services, depending on which codes your psychiatrist bills. In such instances, you may have to choose between the two providers, or pay out of pocket for the service not covered under the insurance policy. </w:t>
      </w:r>
    </w:p>
    <w:p w:rsidR="00A82968" w:rsidRPr="00A82968" w:rsidRDefault="00A82968" w:rsidP="00A82968">
      <w:pPr>
        <w:pStyle w:val="ListParagraph"/>
        <w:rPr>
          <w:rFonts w:ascii="Times New Roman" w:eastAsia="Times New Roman" w:hAnsi="Times New Roman" w:cs="Times New Roman"/>
          <w:sz w:val="24"/>
          <w:szCs w:val="24"/>
        </w:rPr>
      </w:pPr>
    </w:p>
    <w:p w:rsidR="001E78EA" w:rsidRDefault="00A82968" w:rsidP="00A82968">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8EA" w:rsidRPr="00A82968">
        <w:rPr>
          <w:rFonts w:ascii="Times New Roman" w:eastAsia="Times New Roman" w:hAnsi="Times New Roman" w:cs="Times New Roman"/>
          <w:sz w:val="24"/>
          <w:szCs w:val="24"/>
        </w:rPr>
        <w:t xml:space="preserve">There are also situations in which insurance will deny coverage if your child has a </w:t>
      </w:r>
      <w:r w:rsidR="001E78EA" w:rsidRPr="00A82968">
        <w:rPr>
          <w:rFonts w:ascii="Times New Roman" w:eastAsia="Times New Roman" w:hAnsi="Times New Roman" w:cs="Times New Roman"/>
          <w:b/>
          <w:sz w:val="24"/>
          <w:szCs w:val="24"/>
        </w:rPr>
        <w:t>pre-existing condition</w:t>
      </w:r>
      <w:r w:rsidR="001E78EA" w:rsidRPr="00A82968">
        <w:rPr>
          <w:rFonts w:ascii="Times New Roman" w:eastAsia="Times New Roman" w:hAnsi="Times New Roman" w:cs="Times New Roman"/>
          <w:sz w:val="24"/>
          <w:szCs w:val="24"/>
        </w:rPr>
        <w:t xml:space="preserve">.  This typically occurs when you have switched insurance carriers and not reported a mental health diagnosis.  Please check your benefits to make sure there is not a waiting period for your mental health benefits to begin.  We are not told up front if you have an exclusionary pre-existing condition clause and you will be responsible for payment if services are denied.  </w:t>
      </w:r>
    </w:p>
    <w:p w:rsidR="00A82968" w:rsidRPr="00A82968" w:rsidRDefault="00A82968" w:rsidP="00A82968">
      <w:pPr>
        <w:pStyle w:val="ListParagraph"/>
        <w:rPr>
          <w:rFonts w:ascii="Times New Roman" w:eastAsia="Times New Roman" w:hAnsi="Times New Roman" w:cs="Times New Roman"/>
          <w:sz w:val="24"/>
          <w:szCs w:val="24"/>
        </w:rPr>
      </w:pPr>
    </w:p>
    <w:p w:rsidR="001E78EA" w:rsidRDefault="00A82968" w:rsidP="00A82968">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E78EA" w:rsidRPr="00A82968">
        <w:rPr>
          <w:rFonts w:ascii="Times New Roman" w:eastAsia="Times New Roman" w:hAnsi="Times New Roman" w:cs="Times New Roman"/>
          <w:b/>
          <w:sz w:val="24"/>
          <w:szCs w:val="24"/>
        </w:rPr>
        <w:t>If your insurance carrier changes</w:t>
      </w:r>
      <w:r w:rsidR="001E78EA" w:rsidRPr="00A82968">
        <w:rPr>
          <w:rFonts w:ascii="Times New Roman" w:eastAsia="Times New Roman" w:hAnsi="Times New Roman" w:cs="Times New Roman"/>
          <w:sz w:val="24"/>
          <w:szCs w:val="24"/>
        </w:rPr>
        <w:t xml:space="preserve"> please let us know as soon as possible, before your child’s next appointment</w:t>
      </w:r>
      <w:r w:rsidR="001E78EA" w:rsidRPr="00A82968">
        <w:rPr>
          <w:rFonts w:ascii="Times New Roman" w:eastAsia="Times New Roman" w:hAnsi="Times New Roman" w:cs="Times New Roman"/>
          <w:b/>
          <w:sz w:val="24"/>
          <w:szCs w:val="24"/>
        </w:rPr>
        <w:t xml:space="preserve">. </w:t>
      </w:r>
      <w:r w:rsidR="001E78EA" w:rsidRPr="00A82968">
        <w:rPr>
          <w:rFonts w:ascii="Times New Roman" w:eastAsia="Times New Roman" w:hAnsi="Times New Roman" w:cs="Times New Roman"/>
          <w:sz w:val="24"/>
          <w:szCs w:val="24"/>
        </w:rPr>
        <w:t xml:space="preserve"> We make every effort to obtain your insurance authorization and benefits before your appointment.  If authorization is not obtained before the appointment, the appointment may not be covered and you may be responsible for payment.  </w:t>
      </w:r>
    </w:p>
    <w:p w:rsidR="00A82968" w:rsidRPr="00A82968" w:rsidRDefault="00A82968" w:rsidP="00A82968">
      <w:pPr>
        <w:pStyle w:val="ListParagraph"/>
        <w:rPr>
          <w:rFonts w:ascii="Times New Roman" w:eastAsia="Times New Roman" w:hAnsi="Times New Roman" w:cs="Times New Roman"/>
          <w:sz w:val="24"/>
          <w:szCs w:val="24"/>
        </w:rPr>
      </w:pPr>
    </w:p>
    <w:p w:rsidR="001E78EA" w:rsidRPr="00A82968" w:rsidRDefault="00A82968" w:rsidP="00A82968">
      <w:pPr>
        <w:pStyle w:val="ListParagraph"/>
        <w:numPr>
          <w:ilvl w:val="0"/>
          <w:numId w:val="8"/>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8EA" w:rsidRPr="00A82968">
        <w:rPr>
          <w:rFonts w:ascii="Times New Roman" w:eastAsia="Times New Roman" w:hAnsi="Times New Roman" w:cs="Times New Roman"/>
          <w:sz w:val="24"/>
          <w:szCs w:val="24"/>
        </w:rPr>
        <w:t xml:space="preserve">You should also be aware that your contract with your insurance company requires that we provide information relevant to the services that we provide to you.  We are required to provide a clinical diagnosis.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b/>
          <w:sz w:val="24"/>
          <w:szCs w:val="24"/>
          <w:u w:val="single"/>
        </w:rPr>
        <w:t>BILLING AND PAYMENTS</w:t>
      </w:r>
    </w:p>
    <w:p w:rsidR="00127707" w:rsidRDefault="00127707" w:rsidP="00127707">
      <w:pPr>
        <w:pStyle w:val="ListParagraph"/>
        <w:numPr>
          <w:ilvl w:val="0"/>
          <w:numId w:val="10"/>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8EA" w:rsidRPr="00127707">
        <w:rPr>
          <w:rFonts w:ascii="Times New Roman" w:eastAsia="Times New Roman" w:hAnsi="Times New Roman" w:cs="Times New Roman"/>
          <w:sz w:val="24"/>
          <w:szCs w:val="24"/>
        </w:rPr>
        <w:t xml:space="preserve">You will be expected to pay for each appointment at the time it is held, unless we agree otherwise in writing.  If you have insurance, you are required to pay your copay or co-insurance at the time of service.  We accept VISA, MasterCard, cash or checks for payment.  </w:t>
      </w:r>
    </w:p>
    <w:p w:rsidR="00127707" w:rsidRDefault="00127707" w:rsidP="00127707">
      <w:pPr>
        <w:pStyle w:val="ListParagraph"/>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Default="00127707" w:rsidP="00127707">
      <w:pPr>
        <w:pStyle w:val="ListParagraph"/>
        <w:numPr>
          <w:ilvl w:val="0"/>
          <w:numId w:val="10"/>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8EA" w:rsidRPr="00127707">
        <w:rPr>
          <w:rFonts w:ascii="Times New Roman" w:eastAsia="Times New Roman" w:hAnsi="Times New Roman" w:cs="Times New Roman"/>
          <w:sz w:val="24"/>
          <w:szCs w:val="24"/>
        </w:rPr>
        <w:t xml:space="preserve">There is a </w:t>
      </w:r>
      <w:r w:rsidR="001E78EA" w:rsidRPr="00127707">
        <w:rPr>
          <w:rFonts w:ascii="Times New Roman" w:eastAsia="Times New Roman" w:hAnsi="Times New Roman" w:cs="Times New Roman"/>
          <w:b/>
          <w:sz w:val="24"/>
          <w:szCs w:val="24"/>
        </w:rPr>
        <w:t>$30.00</w:t>
      </w:r>
      <w:r w:rsidR="001E78EA" w:rsidRPr="00127707">
        <w:rPr>
          <w:rFonts w:ascii="Times New Roman" w:eastAsia="Times New Roman" w:hAnsi="Times New Roman" w:cs="Times New Roman"/>
          <w:sz w:val="24"/>
          <w:szCs w:val="24"/>
        </w:rPr>
        <w:t xml:space="preserve"> charge for any returned checks. If the check is returned, we will no longer be able to accept checks from you for payment.  </w:t>
      </w:r>
    </w:p>
    <w:p w:rsidR="00F80B95" w:rsidRPr="00F80B95" w:rsidRDefault="00F80B95" w:rsidP="00F80B95">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127707" w:rsidRDefault="00127707" w:rsidP="00127707">
      <w:pPr>
        <w:pStyle w:val="ListParagraph"/>
        <w:numPr>
          <w:ilvl w:val="0"/>
          <w:numId w:val="10"/>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8EA" w:rsidRPr="00127707">
        <w:rPr>
          <w:rFonts w:ascii="Times New Roman" w:eastAsia="Times New Roman" w:hAnsi="Times New Roman" w:cs="Times New Roman"/>
          <w:sz w:val="24"/>
          <w:szCs w:val="24"/>
        </w:rPr>
        <w:t xml:space="preserve">If your account has not been paid for more than </w:t>
      </w:r>
      <w:r w:rsidR="001E78EA" w:rsidRPr="00127707">
        <w:rPr>
          <w:rFonts w:ascii="Times New Roman" w:eastAsia="Times New Roman" w:hAnsi="Times New Roman" w:cs="Times New Roman"/>
          <w:b/>
          <w:sz w:val="24"/>
          <w:szCs w:val="24"/>
        </w:rPr>
        <w:t>90 days</w:t>
      </w:r>
      <w:r w:rsidR="001E78EA" w:rsidRPr="00127707">
        <w:rPr>
          <w:rFonts w:ascii="Times New Roman" w:eastAsia="Times New Roman" w:hAnsi="Times New Roman" w:cs="Times New Roman"/>
          <w:sz w:val="24"/>
          <w:szCs w:val="24"/>
        </w:rPr>
        <w:t xml:space="preserve"> and arrangements for payment have not been agreed upon, we have the option of using legal means to secure the payment.  This may involve using a collection agency or going through small claims court. </w:t>
      </w:r>
      <w:r w:rsidR="00B26B2C">
        <w:rPr>
          <w:rFonts w:ascii="Times New Roman" w:eastAsia="Times New Roman" w:hAnsi="Times New Roman" w:cs="Times New Roman"/>
          <w:sz w:val="24"/>
          <w:szCs w:val="24"/>
        </w:rPr>
        <w:t xml:space="preserve"> </w:t>
      </w:r>
      <w:r w:rsidR="001E78EA" w:rsidRPr="00127707">
        <w:rPr>
          <w:rFonts w:ascii="Times New Roman" w:eastAsia="Times New Roman" w:hAnsi="Times New Roman" w:cs="Times New Roman"/>
          <w:sz w:val="24"/>
          <w:szCs w:val="24"/>
        </w:rPr>
        <w:t xml:space="preserve">If such legal action is necessary, you will be responsible for any associated costs.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p>
    <w:p w:rsidR="00EC375F" w:rsidRDefault="00EC375F"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p>
    <w:p w:rsidR="00EC375F" w:rsidRDefault="00EC375F"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p>
    <w:p w:rsidR="00EC375F" w:rsidRDefault="00EC375F"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p>
    <w:p w:rsidR="001E78EA"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b/>
          <w:sz w:val="24"/>
          <w:szCs w:val="24"/>
          <w:u w:val="single"/>
        </w:rPr>
        <w:t xml:space="preserve">SPECIAL </w:t>
      </w:r>
      <w:proofErr w:type="gramStart"/>
      <w:r w:rsidRPr="000A63CB">
        <w:rPr>
          <w:rFonts w:ascii="Times New Roman" w:eastAsia="Times New Roman" w:hAnsi="Times New Roman" w:cs="Times New Roman"/>
          <w:b/>
          <w:sz w:val="24"/>
          <w:szCs w:val="24"/>
          <w:u w:val="single"/>
        </w:rPr>
        <w:t xml:space="preserve">FEES </w:t>
      </w:r>
      <w:r>
        <w:rPr>
          <w:rFonts w:ascii="Times New Roman" w:eastAsia="Times New Roman" w:hAnsi="Times New Roman" w:cs="Times New Roman"/>
          <w:b/>
          <w:sz w:val="24"/>
          <w:szCs w:val="24"/>
          <w:u w:val="single"/>
        </w:rPr>
        <w:t xml:space="preserve"> </w:t>
      </w:r>
      <w:r w:rsidRPr="000A63CB">
        <w:rPr>
          <w:rFonts w:ascii="Times New Roman" w:eastAsia="Times New Roman" w:hAnsi="Times New Roman" w:cs="Times New Roman"/>
          <w:sz w:val="24"/>
          <w:szCs w:val="24"/>
        </w:rPr>
        <w:t>(</w:t>
      </w:r>
      <w:proofErr w:type="gramEnd"/>
      <w:r w:rsidRPr="000A63CB">
        <w:rPr>
          <w:rFonts w:ascii="Times New Roman" w:eastAsia="Times New Roman" w:hAnsi="Times New Roman" w:cs="Times New Roman"/>
          <w:sz w:val="24"/>
          <w:szCs w:val="24"/>
        </w:rPr>
        <w:t>for rates, please refer to our u</w:t>
      </w:r>
      <w:r w:rsidR="00B26B2C">
        <w:rPr>
          <w:rFonts w:ascii="Times New Roman" w:eastAsia="Times New Roman" w:hAnsi="Times New Roman" w:cs="Times New Roman"/>
          <w:sz w:val="24"/>
          <w:szCs w:val="24"/>
        </w:rPr>
        <w:t>pdated fee list from the front desk</w:t>
      </w:r>
      <w:r w:rsidRPr="000A63CB">
        <w:rPr>
          <w:rFonts w:ascii="Times New Roman" w:eastAsia="Times New Roman" w:hAnsi="Times New Roman" w:cs="Times New Roman"/>
          <w:sz w:val="24"/>
          <w:szCs w:val="24"/>
        </w:rPr>
        <w:t xml:space="preserve">).  </w:t>
      </w:r>
    </w:p>
    <w:p w:rsidR="001E78EA" w:rsidRPr="00662CA2" w:rsidRDefault="00662CA2" w:rsidP="00662CA2">
      <w:pPr>
        <w:pStyle w:val="ListParagraph"/>
        <w:numPr>
          <w:ilvl w:val="0"/>
          <w:numId w:val="13"/>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1E78EA" w:rsidRPr="00662CA2">
        <w:rPr>
          <w:rFonts w:ascii="Times New Roman" w:eastAsia="Times New Roman" w:hAnsi="Times New Roman" w:cs="Times New Roman"/>
          <w:sz w:val="24"/>
          <w:szCs w:val="24"/>
        </w:rPr>
        <w:t xml:space="preserve">General Doctor/School </w:t>
      </w:r>
      <w:proofErr w:type="gramStart"/>
      <w:r w:rsidR="001E78EA" w:rsidRPr="00662CA2">
        <w:rPr>
          <w:rFonts w:ascii="Times New Roman" w:eastAsia="Times New Roman" w:hAnsi="Times New Roman" w:cs="Times New Roman"/>
          <w:sz w:val="24"/>
          <w:szCs w:val="24"/>
        </w:rPr>
        <w:t>welcome</w:t>
      </w:r>
      <w:proofErr w:type="gramEnd"/>
      <w:r w:rsidR="001E78EA" w:rsidRPr="00662CA2">
        <w:rPr>
          <w:rFonts w:ascii="Times New Roman" w:eastAsia="Times New Roman" w:hAnsi="Times New Roman" w:cs="Times New Roman"/>
          <w:sz w:val="24"/>
          <w:szCs w:val="24"/>
        </w:rPr>
        <w:t xml:space="preserve"> and update letters, as well as phone calls </w:t>
      </w:r>
      <w:r w:rsidR="001E78EA" w:rsidRPr="00662CA2">
        <w:rPr>
          <w:rFonts w:ascii="Times New Roman" w:eastAsia="Times New Roman" w:hAnsi="Times New Roman" w:cs="Times New Roman"/>
          <w:b/>
          <w:sz w:val="24"/>
          <w:szCs w:val="24"/>
        </w:rPr>
        <w:t>under 15 minutes</w:t>
      </w:r>
      <w:r w:rsidR="001E78EA" w:rsidRPr="00662CA2">
        <w:rPr>
          <w:rFonts w:ascii="Times New Roman" w:eastAsia="Times New Roman" w:hAnsi="Times New Roman" w:cs="Times New Roman"/>
          <w:sz w:val="24"/>
          <w:szCs w:val="24"/>
        </w:rPr>
        <w:t xml:space="preserve"> are a courtesy and not subject to a special fee. </w:t>
      </w:r>
    </w:p>
    <w:p w:rsidR="00662CA2" w:rsidRPr="00662CA2" w:rsidRDefault="00662CA2" w:rsidP="00662CA2">
      <w:pPr>
        <w:pStyle w:val="ListParagraph"/>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p>
    <w:p w:rsidR="001E78EA" w:rsidRPr="00662CA2" w:rsidRDefault="00662CA2" w:rsidP="00662CA2">
      <w:pPr>
        <w:pStyle w:val="ListParagraph"/>
        <w:numPr>
          <w:ilvl w:val="0"/>
          <w:numId w:val="13"/>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1E78EA" w:rsidRPr="00662CA2">
        <w:rPr>
          <w:rFonts w:ascii="Times New Roman" w:eastAsia="Times New Roman" w:hAnsi="Times New Roman" w:cs="Times New Roman"/>
          <w:sz w:val="24"/>
          <w:szCs w:val="24"/>
        </w:rPr>
        <w:t xml:space="preserve">Treatment summary letters, recommendation letters for educational or other placement, IEP/504 recommendations, FMLA paperwork, court letters and other misc. letters are subject to a special fee. </w:t>
      </w:r>
    </w:p>
    <w:p w:rsidR="00662CA2" w:rsidRPr="00662CA2" w:rsidRDefault="00662CA2" w:rsidP="00662CA2">
      <w:pPr>
        <w:pStyle w:val="ListParagraph"/>
        <w:rPr>
          <w:rFonts w:ascii="Times New Roman" w:eastAsia="Times New Roman" w:hAnsi="Times New Roman" w:cs="Times New Roman"/>
          <w:b/>
          <w:sz w:val="24"/>
          <w:szCs w:val="24"/>
          <w:u w:val="single"/>
        </w:rPr>
      </w:pPr>
    </w:p>
    <w:p w:rsidR="001E78EA" w:rsidRPr="00662CA2" w:rsidRDefault="00662CA2" w:rsidP="00662CA2">
      <w:pPr>
        <w:pStyle w:val="ListParagraph"/>
        <w:numPr>
          <w:ilvl w:val="0"/>
          <w:numId w:val="13"/>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1E78EA" w:rsidRPr="00662CA2">
        <w:rPr>
          <w:rFonts w:ascii="Times New Roman" w:eastAsia="Times New Roman" w:hAnsi="Times New Roman" w:cs="Times New Roman"/>
          <w:sz w:val="24"/>
          <w:szCs w:val="24"/>
        </w:rPr>
        <w:t xml:space="preserve">School visits, including observation, therapy at school, consultations, and attending school meetings are not covered by insurance and subject to a special fee.  </w:t>
      </w:r>
    </w:p>
    <w:p w:rsidR="00662CA2" w:rsidRPr="00662CA2" w:rsidRDefault="00662CA2" w:rsidP="00662CA2">
      <w:pPr>
        <w:pStyle w:val="ListParagraph"/>
        <w:rPr>
          <w:rFonts w:ascii="Times New Roman" w:eastAsia="Times New Roman" w:hAnsi="Times New Roman" w:cs="Times New Roman"/>
          <w:b/>
          <w:sz w:val="24"/>
          <w:szCs w:val="24"/>
          <w:u w:val="single"/>
        </w:rPr>
      </w:pPr>
    </w:p>
    <w:p w:rsidR="001E78EA" w:rsidRPr="00662CA2" w:rsidRDefault="00662CA2" w:rsidP="00662CA2">
      <w:pPr>
        <w:pStyle w:val="ListParagraph"/>
        <w:numPr>
          <w:ilvl w:val="0"/>
          <w:numId w:val="13"/>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bookmarkStart w:id="0" w:name="_GoBack"/>
      <w:bookmarkEnd w:id="0"/>
      <w:r w:rsidR="001E78EA" w:rsidRPr="00662CA2">
        <w:rPr>
          <w:rFonts w:ascii="Times New Roman" w:eastAsia="Times New Roman" w:hAnsi="Times New Roman" w:cs="Times New Roman"/>
          <w:sz w:val="24"/>
          <w:szCs w:val="24"/>
        </w:rPr>
        <w:t xml:space="preserve">Phone calls and emails with children, parents or other professionals beyond </w:t>
      </w:r>
      <w:r w:rsidR="001E78EA" w:rsidRPr="00662CA2">
        <w:rPr>
          <w:rFonts w:ascii="Times New Roman" w:eastAsia="Times New Roman" w:hAnsi="Times New Roman" w:cs="Times New Roman"/>
          <w:b/>
          <w:sz w:val="24"/>
          <w:szCs w:val="24"/>
        </w:rPr>
        <w:t>15 minutes</w:t>
      </w:r>
      <w:r w:rsidR="001E78EA" w:rsidRPr="00662CA2">
        <w:rPr>
          <w:rFonts w:ascii="Times New Roman" w:eastAsia="Times New Roman" w:hAnsi="Times New Roman" w:cs="Times New Roman"/>
          <w:sz w:val="24"/>
          <w:szCs w:val="24"/>
        </w:rPr>
        <w:t xml:space="preserve"> are subject to a special fee. Fees will be prorated after the first 15 minutes. </w:t>
      </w:r>
    </w:p>
    <w:p w:rsidR="001E78EA"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sidRPr="000A63CB">
        <w:rPr>
          <w:rFonts w:ascii="Times New Roman" w:eastAsia="Times New Roman" w:hAnsi="Times New Roman" w:cs="Times New Roman"/>
          <w:b/>
          <w:sz w:val="24"/>
          <w:szCs w:val="24"/>
          <w:u w:val="single"/>
        </w:rPr>
        <w:t>CANCELLED/MISSED APPOINTMENTS</w:t>
      </w:r>
    </w:p>
    <w:p w:rsidR="001E78EA" w:rsidRPr="00B26B2C" w:rsidRDefault="00B26B2C" w:rsidP="00B26B2C">
      <w:pPr>
        <w:pStyle w:val="ListParagraph"/>
        <w:numPr>
          <w:ilvl w:val="0"/>
          <w:numId w:val="12"/>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E78EA" w:rsidRPr="00B26B2C">
        <w:rPr>
          <w:rFonts w:ascii="Times New Roman" w:eastAsia="Times New Roman" w:hAnsi="Times New Roman" w:cs="Times New Roman"/>
          <w:sz w:val="24"/>
          <w:szCs w:val="24"/>
        </w:rPr>
        <w:t>If you are unable to keep a scheduled appointment, please call us at (502) 429-</w:t>
      </w:r>
      <w:r>
        <w:rPr>
          <w:rFonts w:ascii="Times New Roman" w:eastAsia="Times New Roman" w:hAnsi="Times New Roman" w:cs="Times New Roman"/>
          <w:sz w:val="24"/>
          <w:szCs w:val="24"/>
        </w:rPr>
        <w:t xml:space="preserve">5431 </w:t>
      </w:r>
      <w:r w:rsidR="001E78EA" w:rsidRPr="00B26B2C">
        <w:rPr>
          <w:rFonts w:ascii="Times New Roman" w:eastAsia="Times New Roman" w:hAnsi="Times New Roman" w:cs="Times New Roman"/>
          <w:sz w:val="24"/>
          <w:szCs w:val="24"/>
        </w:rPr>
        <w:t xml:space="preserve">to cancel as soon as possible.  This allows another child to be seen during your time.  </w:t>
      </w:r>
      <w:r w:rsidR="001E78EA" w:rsidRPr="00B26B2C">
        <w:rPr>
          <w:rFonts w:ascii="Times New Roman" w:eastAsia="Times New Roman" w:hAnsi="Times New Roman" w:cs="Times New Roman"/>
          <w:b/>
          <w:sz w:val="24"/>
          <w:szCs w:val="24"/>
        </w:rPr>
        <w:t xml:space="preserve">If an appointment is missed or cancelled with less than 48 hours notice, and there is not an emergency or illness, you will be billed $45.00.   </w:t>
      </w:r>
    </w:p>
    <w:p w:rsidR="001E78EA"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B26B2C" w:rsidRDefault="00B26B2C" w:rsidP="00B26B2C">
      <w:pPr>
        <w:pStyle w:val="ListParagraph"/>
        <w:numPr>
          <w:ilvl w:val="0"/>
          <w:numId w:val="12"/>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380D">
        <w:rPr>
          <w:rFonts w:ascii="Times New Roman" w:eastAsia="Times New Roman" w:hAnsi="Times New Roman" w:cs="Times New Roman"/>
          <w:sz w:val="24"/>
          <w:szCs w:val="24"/>
        </w:rPr>
        <w:t xml:space="preserve">  We require </w:t>
      </w:r>
      <w:r w:rsidR="0074380D" w:rsidRPr="00B26B2C">
        <w:rPr>
          <w:rFonts w:ascii="Times New Roman" w:eastAsia="Times New Roman" w:hAnsi="Times New Roman" w:cs="Times New Roman"/>
          <w:sz w:val="24"/>
          <w:szCs w:val="24"/>
        </w:rPr>
        <w:t>72 hour</w:t>
      </w:r>
      <w:r w:rsidR="0074380D">
        <w:rPr>
          <w:rFonts w:ascii="Times New Roman" w:eastAsia="Times New Roman" w:hAnsi="Times New Roman" w:cs="Times New Roman"/>
          <w:sz w:val="24"/>
          <w:szCs w:val="24"/>
        </w:rPr>
        <w:t>s of notice for testing appointment cancellations</w:t>
      </w:r>
      <w:r w:rsidR="0074380D" w:rsidRPr="00B26B2C">
        <w:rPr>
          <w:rFonts w:ascii="Times New Roman" w:eastAsia="Times New Roman" w:hAnsi="Times New Roman" w:cs="Times New Roman"/>
          <w:sz w:val="24"/>
          <w:szCs w:val="24"/>
        </w:rPr>
        <w:t xml:space="preserve"> due to the amount of time reserved for your child.</w:t>
      </w:r>
      <w:r w:rsidR="0074380D">
        <w:rPr>
          <w:rFonts w:ascii="Times New Roman" w:eastAsia="Times New Roman" w:hAnsi="Times New Roman" w:cs="Times New Roman"/>
          <w:sz w:val="24"/>
          <w:szCs w:val="24"/>
        </w:rPr>
        <w:t xml:space="preserve"> </w:t>
      </w:r>
      <w:r w:rsidR="001E78EA" w:rsidRPr="00B26B2C">
        <w:rPr>
          <w:rFonts w:ascii="Times New Roman" w:eastAsia="Times New Roman" w:hAnsi="Times New Roman" w:cs="Times New Roman"/>
          <w:sz w:val="24"/>
          <w:szCs w:val="24"/>
        </w:rPr>
        <w:t xml:space="preserve">If you cancel </w:t>
      </w:r>
      <w:r w:rsidR="0074380D">
        <w:rPr>
          <w:rFonts w:ascii="Times New Roman" w:eastAsia="Times New Roman" w:hAnsi="Times New Roman" w:cs="Times New Roman"/>
          <w:sz w:val="24"/>
          <w:szCs w:val="24"/>
        </w:rPr>
        <w:t>a</w:t>
      </w:r>
      <w:r w:rsidR="001E78EA" w:rsidRPr="00B26B2C">
        <w:rPr>
          <w:rFonts w:ascii="Times New Roman" w:eastAsia="Times New Roman" w:hAnsi="Times New Roman" w:cs="Times New Roman"/>
          <w:sz w:val="24"/>
          <w:szCs w:val="24"/>
        </w:rPr>
        <w:t xml:space="preserve"> psychological testing appointment (which is typically a 5-6 hour slot)</w:t>
      </w:r>
      <w:r w:rsidR="00EC375F">
        <w:rPr>
          <w:rFonts w:ascii="Times New Roman" w:eastAsia="Times New Roman" w:hAnsi="Times New Roman" w:cs="Times New Roman"/>
          <w:sz w:val="24"/>
          <w:szCs w:val="24"/>
        </w:rPr>
        <w:t xml:space="preserve"> without 72 </w:t>
      </w:r>
      <w:r w:rsidR="00D0572A">
        <w:rPr>
          <w:rFonts w:ascii="Times New Roman" w:eastAsia="Times New Roman" w:hAnsi="Times New Roman" w:cs="Times New Roman"/>
          <w:sz w:val="24"/>
          <w:szCs w:val="24"/>
        </w:rPr>
        <w:t>hours’ notice</w:t>
      </w:r>
      <w:r w:rsidR="0074380D">
        <w:rPr>
          <w:rFonts w:ascii="Times New Roman" w:eastAsia="Times New Roman" w:hAnsi="Times New Roman" w:cs="Times New Roman"/>
          <w:sz w:val="24"/>
          <w:szCs w:val="24"/>
        </w:rPr>
        <w:t>,</w:t>
      </w:r>
      <w:r w:rsidR="001E78EA" w:rsidRPr="00B26B2C">
        <w:rPr>
          <w:rFonts w:ascii="Times New Roman" w:eastAsia="Times New Roman" w:hAnsi="Times New Roman" w:cs="Times New Roman"/>
          <w:sz w:val="24"/>
          <w:szCs w:val="24"/>
        </w:rPr>
        <w:t xml:space="preserve"> you will be billed </w:t>
      </w:r>
      <w:r w:rsidR="001E78EA" w:rsidRPr="00B26B2C">
        <w:rPr>
          <w:rFonts w:ascii="Times New Roman" w:eastAsia="Times New Roman" w:hAnsi="Times New Roman" w:cs="Times New Roman"/>
          <w:b/>
          <w:sz w:val="24"/>
          <w:szCs w:val="24"/>
        </w:rPr>
        <w:t>$45.00 for each hour scheduled</w:t>
      </w:r>
      <w:r w:rsidR="001E78EA" w:rsidRPr="00B26B2C">
        <w:rPr>
          <w:rFonts w:ascii="Times New Roman" w:eastAsia="Times New Roman" w:hAnsi="Times New Roman" w:cs="Times New Roman"/>
          <w:sz w:val="24"/>
          <w:szCs w:val="24"/>
        </w:rPr>
        <w:t>.</w:t>
      </w:r>
      <w:r w:rsidR="0074380D">
        <w:rPr>
          <w:rFonts w:ascii="Times New Roman" w:eastAsia="Times New Roman" w:hAnsi="Times New Roman" w:cs="Times New Roman"/>
          <w:sz w:val="24"/>
          <w:szCs w:val="24"/>
        </w:rPr>
        <w:t xml:space="preserve"> </w:t>
      </w:r>
      <w:r w:rsidR="001E78EA" w:rsidRPr="00B26B2C">
        <w:rPr>
          <w:rFonts w:ascii="Times New Roman" w:eastAsia="Times New Roman" w:hAnsi="Times New Roman" w:cs="Times New Roman"/>
          <w:sz w:val="24"/>
          <w:szCs w:val="24"/>
        </w:rPr>
        <w:t xml:space="preserve">If there is an emergency or sickness we require a note from your doctor.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Default="00B26B2C" w:rsidP="00B26B2C">
      <w:pPr>
        <w:pStyle w:val="ListParagraph"/>
        <w:numPr>
          <w:ilvl w:val="0"/>
          <w:numId w:val="12"/>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380D">
        <w:rPr>
          <w:rFonts w:ascii="Times New Roman" w:eastAsia="Times New Roman" w:hAnsi="Times New Roman" w:cs="Times New Roman"/>
          <w:sz w:val="24"/>
          <w:szCs w:val="24"/>
        </w:rPr>
        <w:t xml:space="preserve">  </w:t>
      </w:r>
      <w:r w:rsidR="001E78EA" w:rsidRPr="00B26B2C">
        <w:rPr>
          <w:rFonts w:ascii="Times New Roman" w:eastAsia="Times New Roman" w:hAnsi="Times New Roman" w:cs="Times New Roman"/>
          <w:sz w:val="24"/>
          <w:szCs w:val="24"/>
        </w:rPr>
        <w:t xml:space="preserve">After school (3 pm until close) and weekend appointments are in high demand.  As a result, if 3 or </w:t>
      </w:r>
      <w:proofErr w:type="gramStart"/>
      <w:r w:rsidR="001E78EA" w:rsidRPr="00B26B2C">
        <w:rPr>
          <w:rFonts w:ascii="Times New Roman" w:eastAsia="Times New Roman" w:hAnsi="Times New Roman" w:cs="Times New Roman"/>
          <w:sz w:val="24"/>
          <w:szCs w:val="24"/>
        </w:rPr>
        <w:t>more high</w:t>
      </w:r>
      <w:proofErr w:type="gramEnd"/>
      <w:r w:rsidR="001E78EA" w:rsidRPr="00B26B2C">
        <w:rPr>
          <w:rFonts w:ascii="Times New Roman" w:eastAsia="Times New Roman" w:hAnsi="Times New Roman" w:cs="Times New Roman"/>
          <w:sz w:val="24"/>
          <w:szCs w:val="24"/>
        </w:rPr>
        <w:t xml:space="preserve"> demand appointments are missed or cancelled for any reason (non-emergency or emergency) you must take a morning or early afternoon (9 am – 2 pm) appointment.    </w:t>
      </w:r>
    </w:p>
    <w:p w:rsidR="00757CC0" w:rsidRPr="00757CC0" w:rsidRDefault="00757CC0" w:rsidP="00757CC0">
      <w:pPr>
        <w:pStyle w:val="ListParagraph"/>
        <w:rPr>
          <w:rFonts w:ascii="Times New Roman" w:eastAsia="Times New Roman" w:hAnsi="Times New Roman" w:cs="Times New Roman"/>
          <w:sz w:val="24"/>
          <w:szCs w:val="24"/>
        </w:rPr>
      </w:pPr>
    </w:p>
    <w:p w:rsidR="00757CC0" w:rsidRPr="00B26B2C" w:rsidRDefault="00757CC0" w:rsidP="00B26B2C">
      <w:pPr>
        <w:pStyle w:val="ListParagraph"/>
        <w:numPr>
          <w:ilvl w:val="0"/>
          <w:numId w:val="12"/>
        </w:num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be aware that we do not offer standing appointments.  If there is a time that you prefer to come in you are responsible for scheduling that appointment time in the future. </w:t>
      </w:r>
    </w:p>
    <w:p w:rsidR="0074380D" w:rsidRDefault="0074380D"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b/>
          <w:sz w:val="24"/>
          <w:szCs w:val="24"/>
          <w:u w:val="single"/>
        </w:rPr>
      </w:pPr>
      <w:r w:rsidRPr="000A63CB">
        <w:rPr>
          <w:rFonts w:ascii="Times New Roman" w:eastAsia="Times New Roman" w:hAnsi="Times New Roman" w:cs="Times New Roman"/>
          <w:b/>
          <w:sz w:val="24"/>
          <w:szCs w:val="24"/>
          <w:u w:val="single"/>
        </w:rPr>
        <w:t>PARENTAL CONSENT</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ab/>
        <w:t xml:space="preserve">By signing this agreement the custodial parent and/or legal guardian is giving consent for the child or teenager to receive psychological services from PPA.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jc w:val="center"/>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jc w:val="center"/>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 xml:space="preserve">Please do not hesitate to </w:t>
      </w:r>
      <w:r w:rsidR="00B26B2C">
        <w:rPr>
          <w:rFonts w:ascii="Times New Roman" w:eastAsia="Times New Roman" w:hAnsi="Times New Roman" w:cs="Times New Roman"/>
          <w:sz w:val="24"/>
          <w:szCs w:val="24"/>
        </w:rPr>
        <w:t>ask any questions at any time!</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jc w:val="center"/>
        <w:rPr>
          <w:rFonts w:ascii="Times New Roman" w:eastAsia="Times New Roman" w:hAnsi="Times New Roman" w:cs="Times New Roman"/>
          <w:b/>
          <w:sz w:val="24"/>
          <w:szCs w:val="24"/>
        </w:rPr>
      </w:pPr>
      <w:r w:rsidRPr="000A63CB">
        <w:rPr>
          <w:rFonts w:ascii="Times New Roman" w:eastAsia="Times New Roman" w:hAnsi="Times New Roman" w:cs="Times New Roman"/>
          <w:b/>
          <w:sz w:val="24"/>
          <w:szCs w:val="24"/>
        </w:rPr>
        <w:br w:type="page"/>
      </w:r>
    </w:p>
    <w:p w:rsidR="0089727C" w:rsidRDefault="0089727C" w:rsidP="0089727C">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Professional Services Agreement Signature Page</w:t>
      </w:r>
    </w:p>
    <w:p w:rsidR="001E78EA"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89727C" w:rsidRPr="000A63CB" w:rsidRDefault="0089727C"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89727C" w:rsidRDefault="0089727C"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Patient’s</w:t>
      </w:r>
      <w:r w:rsidRPr="000A63CB">
        <w:rPr>
          <w:rFonts w:ascii="Times New Roman" w:eastAsia="Times New Roman" w:hAnsi="Times New Roman" w:cs="Times New Roman"/>
          <w:sz w:val="24"/>
          <w:szCs w:val="24"/>
        </w:rPr>
        <w:t xml:space="preserve"> Name:</w:t>
      </w:r>
      <w:r>
        <w:rPr>
          <w:rFonts w:ascii="Times New Roman" w:eastAsia="Times New Roman" w:hAnsi="Times New Roman" w:cs="Times New Roman"/>
          <w:sz w:val="24"/>
          <w:szCs w:val="24"/>
        </w:rPr>
        <w:t xml:space="preserve"> </w:t>
      </w:r>
      <w:r w:rsidRPr="000A63CB">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w:t>
      </w:r>
      <w:r w:rsidRPr="000A63CB">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w:t>
      </w:r>
      <w:r w:rsidRPr="000A63CB">
        <w:rPr>
          <w:rFonts w:ascii="Times New Roman" w:eastAsia="Times New Roman" w:hAnsi="Times New Roman" w:cs="Times New Roman"/>
          <w:sz w:val="24"/>
          <w:szCs w:val="24"/>
        </w:rPr>
        <w:t>_____________________</w:t>
      </w:r>
      <w:r w:rsidRPr="0091193D">
        <w:rPr>
          <w:rFonts w:ascii="Times New Roman" w:eastAsia="Times New Roman" w:hAnsi="Times New Roman" w:cs="Times New Roman"/>
          <w:sz w:val="24"/>
          <w:szCs w:val="24"/>
        </w:rPr>
        <w:t xml:space="preserve"> </w:t>
      </w:r>
      <w:r w:rsidRPr="000A63CB">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 xml:space="preserve"> _______________</w:t>
      </w:r>
      <w:r w:rsidRPr="000A63CB">
        <w:rPr>
          <w:rFonts w:ascii="Times New Roman" w:eastAsia="Times New Roman" w:hAnsi="Times New Roman" w:cs="Times New Roman"/>
          <w:sz w:val="24"/>
          <w:szCs w:val="24"/>
        </w:rPr>
        <w:t>__</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4"/>
          <w:szCs w:val="24"/>
        </w:rPr>
      </w:pPr>
    </w:p>
    <w:p w:rsidR="0074380D" w:rsidRPr="0074380D" w:rsidRDefault="0074380D" w:rsidP="0074380D">
      <w:pPr>
        <w:spacing w:line="240" w:lineRule="auto"/>
        <w:rPr>
          <w:rFonts w:ascii="Times New Roman" w:hAnsi="Times New Roman" w:cs="Times New Roman"/>
          <w:sz w:val="24"/>
          <w:szCs w:val="24"/>
        </w:rPr>
      </w:pPr>
      <w:r w:rsidRPr="0074380D">
        <w:rPr>
          <w:rFonts w:ascii="Times New Roman" w:hAnsi="Times New Roman" w:cs="Times New Roman"/>
          <w:sz w:val="24"/>
          <w:szCs w:val="24"/>
        </w:rPr>
        <w:t>I have read and am aware of the limits of confidentiality outlined in the Professional Services Agreement of PPA.</w:t>
      </w:r>
    </w:p>
    <w:p w:rsidR="0074380D" w:rsidRPr="0074380D" w:rsidRDefault="0074380D" w:rsidP="0074380D">
      <w:pPr>
        <w:spacing w:line="240" w:lineRule="auto"/>
        <w:rPr>
          <w:rFonts w:ascii="Times New Roman" w:hAnsi="Times New Roman" w:cs="Times New Roman"/>
          <w:sz w:val="24"/>
          <w:szCs w:val="24"/>
        </w:rPr>
      </w:pPr>
      <w:r w:rsidRPr="0074380D">
        <w:rPr>
          <w:rFonts w:ascii="Times New Roman" w:hAnsi="Times New Roman" w:cs="Times New Roman"/>
          <w:sz w:val="24"/>
          <w:szCs w:val="24"/>
        </w:rPr>
        <w:t>________ (parent initials)</w:t>
      </w:r>
    </w:p>
    <w:p w:rsidR="0074380D" w:rsidRDefault="0074380D" w:rsidP="0074380D">
      <w:pPr>
        <w:spacing w:line="240" w:lineRule="auto"/>
        <w:rPr>
          <w:rFonts w:ascii="Times New Roman" w:hAnsi="Times New Roman" w:cs="Times New Roman"/>
          <w:sz w:val="24"/>
          <w:szCs w:val="24"/>
        </w:rPr>
      </w:pPr>
    </w:p>
    <w:p w:rsidR="0074380D" w:rsidRPr="0074380D" w:rsidRDefault="0074380D" w:rsidP="0074380D">
      <w:pPr>
        <w:spacing w:line="240" w:lineRule="auto"/>
        <w:rPr>
          <w:rFonts w:ascii="Times New Roman" w:hAnsi="Times New Roman" w:cs="Times New Roman"/>
          <w:sz w:val="24"/>
          <w:szCs w:val="24"/>
        </w:rPr>
      </w:pPr>
      <w:r w:rsidRPr="0074380D">
        <w:rPr>
          <w:rFonts w:ascii="Times New Roman" w:hAnsi="Times New Roman" w:cs="Times New Roman"/>
          <w:sz w:val="24"/>
          <w:szCs w:val="24"/>
        </w:rPr>
        <w:t>I understand that I am responsible for paying my copay, co-insurance and any amount applied to my deductible as well as any payment that my insurance company denies or misquotes to PPA.  It is my responsibility to understand the mental health benefits provided under my insurance policy.</w:t>
      </w:r>
    </w:p>
    <w:p w:rsidR="0074380D" w:rsidRPr="0074380D" w:rsidRDefault="0074380D" w:rsidP="0074380D">
      <w:pPr>
        <w:spacing w:line="240" w:lineRule="auto"/>
        <w:rPr>
          <w:rFonts w:ascii="Times New Roman" w:hAnsi="Times New Roman" w:cs="Times New Roman"/>
          <w:sz w:val="24"/>
          <w:szCs w:val="24"/>
        </w:rPr>
      </w:pPr>
      <w:r w:rsidRPr="0074380D">
        <w:rPr>
          <w:rFonts w:ascii="Times New Roman" w:hAnsi="Times New Roman" w:cs="Times New Roman"/>
          <w:sz w:val="24"/>
          <w:szCs w:val="24"/>
        </w:rPr>
        <w:t>________ (parent initials)</w:t>
      </w:r>
    </w:p>
    <w:p w:rsidR="0074380D" w:rsidRDefault="0074380D" w:rsidP="0074380D">
      <w:pPr>
        <w:spacing w:line="240" w:lineRule="auto"/>
        <w:rPr>
          <w:rFonts w:ascii="Times New Roman" w:hAnsi="Times New Roman" w:cs="Times New Roman"/>
          <w:sz w:val="24"/>
          <w:szCs w:val="24"/>
        </w:rPr>
      </w:pPr>
    </w:p>
    <w:p w:rsidR="0074380D" w:rsidRPr="0074380D" w:rsidRDefault="0074380D" w:rsidP="0074380D">
      <w:pPr>
        <w:spacing w:line="240" w:lineRule="auto"/>
        <w:rPr>
          <w:rFonts w:ascii="Times New Roman" w:hAnsi="Times New Roman" w:cs="Times New Roman"/>
          <w:sz w:val="24"/>
          <w:szCs w:val="24"/>
        </w:rPr>
      </w:pPr>
      <w:r w:rsidRPr="0074380D">
        <w:rPr>
          <w:rFonts w:ascii="Times New Roman" w:hAnsi="Times New Roman" w:cs="Times New Roman"/>
          <w:sz w:val="24"/>
          <w:szCs w:val="24"/>
        </w:rPr>
        <w:t xml:space="preserve">I understand that if I do not cancel an appointment within 48 hours of the appointment time, for a non-emergency reason, I will be billed $45. Testing appointments must be cancelled within 72 hours or I will be billed $45 for </w:t>
      </w:r>
      <w:r w:rsidRPr="0089727C">
        <w:rPr>
          <w:rFonts w:ascii="Times New Roman" w:hAnsi="Times New Roman" w:cs="Times New Roman"/>
          <w:sz w:val="24"/>
          <w:szCs w:val="24"/>
        </w:rPr>
        <w:t>each hour scheduled</w:t>
      </w:r>
      <w:r w:rsidRPr="0074380D">
        <w:rPr>
          <w:rFonts w:ascii="Times New Roman" w:hAnsi="Times New Roman" w:cs="Times New Roman"/>
          <w:sz w:val="24"/>
          <w:szCs w:val="24"/>
        </w:rPr>
        <w:t>.</w:t>
      </w:r>
    </w:p>
    <w:p w:rsidR="0074380D" w:rsidRPr="0074380D" w:rsidRDefault="0074380D" w:rsidP="0074380D">
      <w:pPr>
        <w:spacing w:line="240" w:lineRule="auto"/>
        <w:rPr>
          <w:rFonts w:ascii="Times New Roman" w:hAnsi="Times New Roman" w:cs="Times New Roman"/>
          <w:sz w:val="24"/>
          <w:szCs w:val="24"/>
        </w:rPr>
      </w:pPr>
      <w:r w:rsidRPr="0074380D">
        <w:rPr>
          <w:rFonts w:ascii="Times New Roman" w:hAnsi="Times New Roman" w:cs="Times New Roman"/>
          <w:sz w:val="24"/>
          <w:szCs w:val="24"/>
        </w:rPr>
        <w:t>________ (parent initials)</w:t>
      </w:r>
    </w:p>
    <w:p w:rsidR="0074380D" w:rsidRDefault="0074380D" w:rsidP="0074380D">
      <w:pPr>
        <w:spacing w:line="240" w:lineRule="auto"/>
        <w:rPr>
          <w:rFonts w:ascii="Times New Roman" w:hAnsi="Times New Roman" w:cs="Times New Roman"/>
          <w:sz w:val="24"/>
          <w:szCs w:val="24"/>
        </w:rPr>
      </w:pPr>
    </w:p>
    <w:p w:rsidR="0074380D" w:rsidRPr="0074380D" w:rsidRDefault="0074380D" w:rsidP="0074380D">
      <w:pPr>
        <w:spacing w:line="240" w:lineRule="auto"/>
        <w:rPr>
          <w:rFonts w:ascii="Times New Roman" w:hAnsi="Times New Roman" w:cs="Times New Roman"/>
          <w:sz w:val="24"/>
          <w:szCs w:val="24"/>
        </w:rPr>
      </w:pPr>
      <w:r w:rsidRPr="0074380D">
        <w:rPr>
          <w:rFonts w:ascii="Times New Roman" w:hAnsi="Times New Roman" w:cs="Times New Roman"/>
          <w:sz w:val="24"/>
          <w:szCs w:val="24"/>
        </w:rPr>
        <w:t>My signature below means that I consent for my child/teenager to be treated and have read and agree to all of the points described in the Professional Services Agreement of Pediatric Psychological Associates, PLLC (PPA).</w:t>
      </w:r>
    </w:p>
    <w:p w:rsidR="001E78EA" w:rsidRPr="000A63CB" w:rsidRDefault="001E78EA" w:rsidP="0074380D">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74380D">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B26B2C">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 xml:space="preserve"> </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_________________________________________</w:t>
      </w:r>
      <w:r>
        <w:rPr>
          <w:rFonts w:ascii="Times New Roman" w:eastAsia="Times New Roman" w:hAnsi="Times New Roman" w:cs="Times New Roman"/>
          <w:sz w:val="24"/>
          <w:szCs w:val="24"/>
        </w:rPr>
        <w:t>_</w:t>
      </w:r>
      <w:r w:rsidRPr="000A63CB">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_______</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b/>
          <w:sz w:val="20"/>
          <w:szCs w:val="20"/>
        </w:rPr>
      </w:pPr>
      <w:r w:rsidRPr="000A63CB">
        <w:rPr>
          <w:rFonts w:ascii="Times New Roman" w:eastAsia="Times New Roman" w:hAnsi="Times New Roman" w:cs="Times New Roman"/>
          <w:b/>
          <w:sz w:val="20"/>
          <w:szCs w:val="20"/>
        </w:rPr>
        <w:t>Si</w:t>
      </w:r>
      <w:r>
        <w:rPr>
          <w:rFonts w:ascii="Times New Roman" w:eastAsia="Times New Roman" w:hAnsi="Times New Roman" w:cs="Times New Roman"/>
          <w:b/>
          <w:sz w:val="20"/>
          <w:szCs w:val="20"/>
        </w:rPr>
        <w:t>gnature of Parent(s)/Guardian(s)                         Print Name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Soc. Sec.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sidRPr="000A63CB">
        <w:rPr>
          <w:rFonts w:ascii="Times New Roman" w:eastAsia="Times New Roman" w:hAnsi="Times New Roman" w:cs="Times New Roman"/>
          <w:b/>
          <w:sz w:val="20"/>
          <w:szCs w:val="20"/>
        </w:rPr>
        <w:t>Date</w:t>
      </w:r>
    </w:p>
    <w:p w:rsidR="001E78EA" w:rsidRPr="0091193D"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0"/>
          <w:szCs w:val="24"/>
        </w:rPr>
      </w:pPr>
    </w:p>
    <w:p w:rsidR="001E78EA" w:rsidRPr="0091193D"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0"/>
          <w:szCs w:val="24"/>
        </w:rPr>
      </w:pPr>
    </w:p>
    <w:p w:rsidR="001E78EA" w:rsidRPr="0091193D"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0"/>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r w:rsidRPr="000A63CB">
        <w:rPr>
          <w:rFonts w:ascii="Times New Roman" w:eastAsia="Times New Roman" w:hAnsi="Times New Roman" w:cs="Times New Roman"/>
          <w:sz w:val="24"/>
          <w:szCs w:val="24"/>
        </w:rPr>
        <w:t>_________________________________________</w:t>
      </w:r>
      <w:r>
        <w:rPr>
          <w:rFonts w:ascii="Times New Roman" w:eastAsia="Times New Roman" w:hAnsi="Times New Roman" w:cs="Times New Roman"/>
          <w:sz w:val="24"/>
          <w:szCs w:val="24"/>
        </w:rPr>
        <w:t>_</w:t>
      </w:r>
      <w:r w:rsidRPr="000A63CB">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_______</w:t>
      </w: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b/>
          <w:sz w:val="20"/>
          <w:szCs w:val="20"/>
        </w:rPr>
      </w:pPr>
      <w:r w:rsidRPr="000A63CB">
        <w:rPr>
          <w:rFonts w:ascii="Times New Roman" w:eastAsia="Times New Roman" w:hAnsi="Times New Roman" w:cs="Times New Roman"/>
          <w:b/>
          <w:sz w:val="20"/>
          <w:szCs w:val="20"/>
        </w:rPr>
        <w:t>Si</w:t>
      </w:r>
      <w:r>
        <w:rPr>
          <w:rFonts w:ascii="Times New Roman" w:eastAsia="Times New Roman" w:hAnsi="Times New Roman" w:cs="Times New Roman"/>
          <w:b/>
          <w:sz w:val="20"/>
          <w:szCs w:val="20"/>
        </w:rPr>
        <w:t>gnature of Parent(s)/Guardian(s)                         Print Name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Soc. Sec.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sidRPr="000A63CB">
        <w:rPr>
          <w:rFonts w:ascii="Times New Roman" w:eastAsia="Times New Roman" w:hAnsi="Times New Roman" w:cs="Times New Roman"/>
          <w:b/>
          <w:sz w:val="20"/>
          <w:szCs w:val="20"/>
        </w:rPr>
        <w:t>Date</w:t>
      </w:r>
    </w:p>
    <w:p w:rsidR="001E78EA"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0"/>
          <w:szCs w:val="20"/>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0"/>
          <w:szCs w:val="20"/>
        </w:rPr>
      </w:pPr>
    </w:p>
    <w:p w:rsidR="001E78EA" w:rsidRDefault="001E78EA" w:rsidP="001E78EA">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0"/>
          <w:szCs w:val="20"/>
        </w:rPr>
      </w:pPr>
    </w:p>
    <w:p w:rsidR="001E78EA" w:rsidRPr="0074380D" w:rsidRDefault="001E78EA" w:rsidP="0074380D">
      <w:pPr>
        <w:tabs>
          <w:tab w:val="left" w:pos="540"/>
          <w:tab w:val="left" w:pos="5400"/>
          <w:tab w:val="left" w:pos="5760"/>
          <w:tab w:val="left" w:pos="6138"/>
          <w:tab w:val="left" w:pos="6480"/>
          <w:tab w:val="left" w:pos="7020"/>
          <w:tab w:val="left" w:pos="7380"/>
        </w:tabs>
        <w:spacing w:after="0" w:line="240" w:lineRule="auto"/>
        <w:ind w:left="540" w:right="576" w:hanging="540"/>
        <w:rPr>
          <w:rFonts w:ascii="Times New Roman" w:eastAsia="Times New Roman" w:hAnsi="Times New Roman" w:cs="Times New Roman"/>
          <w:sz w:val="24"/>
          <w:szCs w:val="24"/>
        </w:rPr>
      </w:pPr>
    </w:p>
    <w:p w:rsidR="001E78EA" w:rsidRPr="000A63CB" w:rsidRDefault="001E78EA" w:rsidP="001E78EA">
      <w:pPr>
        <w:tabs>
          <w:tab w:val="left" w:pos="540"/>
          <w:tab w:val="left" w:pos="5400"/>
          <w:tab w:val="left" w:pos="5760"/>
          <w:tab w:val="left" w:pos="6138"/>
          <w:tab w:val="left" w:pos="6480"/>
          <w:tab w:val="left" w:pos="7020"/>
          <w:tab w:val="left" w:pos="7380"/>
        </w:tabs>
        <w:spacing w:after="0" w:line="240" w:lineRule="auto"/>
        <w:ind w:right="576"/>
        <w:rPr>
          <w:rFonts w:ascii="Times New Roman" w:eastAsia="Times New Roman" w:hAnsi="Times New Roman" w:cs="Times New Roman"/>
          <w:sz w:val="20"/>
          <w:szCs w:val="20"/>
        </w:rPr>
      </w:pPr>
    </w:p>
    <w:p w:rsidR="001E78EA" w:rsidRPr="000A63CB" w:rsidRDefault="001E78EA" w:rsidP="001E78EA">
      <w:pPr>
        <w:spacing w:after="0" w:line="240" w:lineRule="auto"/>
        <w:rPr>
          <w:rFonts w:ascii="Times New Roman" w:eastAsia="Times New Roman" w:hAnsi="Times New Roman" w:cs="Times New Roman"/>
          <w:sz w:val="24"/>
          <w:szCs w:val="24"/>
        </w:rPr>
      </w:pPr>
    </w:p>
    <w:p w:rsidR="001E78EA" w:rsidRPr="000A63CB" w:rsidRDefault="001E78EA" w:rsidP="001E78EA">
      <w:pPr>
        <w:spacing w:after="0" w:line="240" w:lineRule="auto"/>
        <w:rPr>
          <w:rFonts w:ascii="Times New Roman" w:eastAsia="Times New Roman" w:hAnsi="Times New Roman" w:cs="Times New Roman"/>
          <w:sz w:val="24"/>
          <w:szCs w:val="24"/>
        </w:rPr>
      </w:pPr>
    </w:p>
    <w:p w:rsidR="000B2E12" w:rsidRDefault="000B2E12"/>
    <w:sectPr w:rsidR="000B2E12" w:rsidSect="0091193D">
      <w:footerReference w:type="even" r:id="rId10"/>
      <w:footerReference w:type="default" r:id="rId11"/>
      <w:pgSz w:w="12240" w:h="15840"/>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6D" w:rsidRDefault="00BE0F6D" w:rsidP="00B26B2C">
      <w:pPr>
        <w:spacing w:after="0" w:line="240" w:lineRule="auto"/>
      </w:pPr>
      <w:r>
        <w:separator/>
      </w:r>
    </w:p>
  </w:endnote>
  <w:endnote w:type="continuationSeparator" w:id="0">
    <w:p w:rsidR="00BE0F6D" w:rsidRDefault="00BE0F6D" w:rsidP="00B2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36" w:rsidRDefault="00BE0F6D" w:rsidP="009119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4436" w:rsidRDefault="00662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36" w:rsidRPr="00CC6932" w:rsidRDefault="00BE0F6D" w:rsidP="00CC6932">
    <w:pPr>
      <w:pStyle w:val="Footer"/>
      <w:framePr w:wrap="around" w:vAnchor="text" w:hAnchor="page" w:x="6166" w:y="36"/>
      <w:rPr>
        <w:rStyle w:val="PageNumber"/>
        <w:rFonts w:ascii="Times New Roman" w:hAnsi="Times New Roman" w:cs="Times New Roman"/>
      </w:rPr>
    </w:pPr>
    <w:r w:rsidRPr="00CC6932">
      <w:rPr>
        <w:rStyle w:val="PageNumber"/>
        <w:rFonts w:ascii="Times New Roman" w:hAnsi="Times New Roman" w:cs="Times New Roman"/>
      </w:rPr>
      <w:fldChar w:fldCharType="begin"/>
    </w:r>
    <w:r w:rsidRPr="00CC6932">
      <w:rPr>
        <w:rStyle w:val="PageNumber"/>
        <w:rFonts w:ascii="Times New Roman" w:hAnsi="Times New Roman" w:cs="Times New Roman"/>
      </w:rPr>
      <w:instrText xml:space="preserve">PAGE  </w:instrText>
    </w:r>
    <w:r w:rsidRPr="00CC6932">
      <w:rPr>
        <w:rStyle w:val="PageNumber"/>
        <w:rFonts w:ascii="Times New Roman" w:hAnsi="Times New Roman" w:cs="Times New Roman"/>
      </w:rPr>
      <w:fldChar w:fldCharType="separate"/>
    </w:r>
    <w:r w:rsidR="00662CA2">
      <w:rPr>
        <w:rStyle w:val="PageNumber"/>
        <w:rFonts w:ascii="Times New Roman" w:hAnsi="Times New Roman" w:cs="Times New Roman"/>
        <w:noProof/>
      </w:rPr>
      <w:t>5</w:t>
    </w:r>
    <w:r w:rsidRPr="00CC6932">
      <w:rPr>
        <w:rStyle w:val="PageNumber"/>
        <w:rFonts w:ascii="Times New Roman" w:hAnsi="Times New Roman" w:cs="Times New Roman"/>
      </w:rPr>
      <w:fldChar w:fldCharType="end"/>
    </w:r>
  </w:p>
  <w:p w:rsidR="00164436" w:rsidRPr="006A5D76" w:rsidRDefault="00B26B2C" w:rsidP="0091193D">
    <w:pPr>
      <w:pStyle w:val="Footer"/>
      <w:rPr>
        <w:rFonts w:ascii="Times New Roman" w:hAnsi="Times New Roman" w:cs="Times New Roman"/>
        <w:sz w:val="20"/>
        <w:szCs w:val="20"/>
      </w:rPr>
    </w:pPr>
    <w:r>
      <w:rPr>
        <w:rFonts w:ascii="Times New Roman" w:hAnsi="Times New Roman" w:cs="Times New Roman"/>
        <w:sz w:val="20"/>
        <w:szCs w:val="20"/>
      </w:rPr>
      <w:t xml:space="preserve">Last updated on </w:t>
    </w:r>
    <w:r w:rsidR="007F4F07">
      <w:rPr>
        <w:rFonts w:ascii="Times New Roman" w:hAnsi="Times New Roman" w:cs="Times New Roman"/>
        <w:sz w:val="20"/>
        <w:szCs w:val="20"/>
      </w:rPr>
      <w:t>11/12</w:t>
    </w:r>
    <w:r w:rsidR="00BE0F6D">
      <w:rPr>
        <w:rFonts w:ascii="Times New Roman" w:hAnsi="Times New Roman" w:cs="Times New Roman"/>
        <w:sz w:val="20"/>
        <w:szCs w:val="20"/>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6D" w:rsidRDefault="00BE0F6D" w:rsidP="00B26B2C">
      <w:pPr>
        <w:spacing w:after="0" w:line="240" w:lineRule="auto"/>
      </w:pPr>
      <w:r>
        <w:separator/>
      </w:r>
    </w:p>
  </w:footnote>
  <w:footnote w:type="continuationSeparator" w:id="0">
    <w:p w:rsidR="00BE0F6D" w:rsidRDefault="00BE0F6D" w:rsidP="00B26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BF1"/>
    <w:multiLevelType w:val="hybridMultilevel"/>
    <w:tmpl w:val="01DA59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64E1893"/>
    <w:multiLevelType w:val="hybridMultilevel"/>
    <w:tmpl w:val="8932C9C8"/>
    <w:lvl w:ilvl="0" w:tplc="F0A6D03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0F478E"/>
    <w:multiLevelType w:val="hybridMultilevel"/>
    <w:tmpl w:val="D2220A70"/>
    <w:lvl w:ilvl="0" w:tplc="4834843A">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3">
    <w:nsid w:val="185234A1"/>
    <w:multiLevelType w:val="hybridMultilevel"/>
    <w:tmpl w:val="78FA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D3C3F"/>
    <w:multiLevelType w:val="hybridMultilevel"/>
    <w:tmpl w:val="F3688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674AA7"/>
    <w:multiLevelType w:val="hybridMultilevel"/>
    <w:tmpl w:val="744617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CBD0A5A"/>
    <w:multiLevelType w:val="hybridMultilevel"/>
    <w:tmpl w:val="7D42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121D2"/>
    <w:multiLevelType w:val="hybridMultilevel"/>
    <w:tmpl w:val="7DDE0D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7B47BE2"/>
    <w:multiLevelType w:val="hybridMultilevel"/>
    <w:tmpl w:val="C412928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53941FB5"/>
    <w:multiLevelType w:val="hybridMultilevel"/>
    <w:tmpl w:val="D2A21EA0"/>
    <w:lvl w:ilvl="0" w:tplc="23A02918">
      <w:start w:val="1"/>
      <w:numFmt w:val="bullet"/>
      <w:lvlText w:val=""/>
      <w:lvlJc w:val="left"/>
      <w:pPr>
        <w:tabs>
          <w:tab w:val="num" w:pos="432"/>
        </w:tabs>
        <w:ind w:left="360" w:hanging="216"/>
      </w:pPr>
      <w:rPr>
        <w:rFonts w:ascii="Symbol" w:hAnsi="Symbol" w:hint="default"/>
      </w:rPr>
    </w:lvl>
    <w:lvl w:ilvl="1" w:tplc="4834843A">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C5298C"/>
    <w:multiLevelType w:val="hybridMultilevel"/>
    <w:tmpl w:val="1888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D04DF3"/>
    <w:multiLevelType w:val="hybridMultilevel"/>
    <w:tmpl w:val="6E16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F604B"/>
    <w:multiLevelType w:val="hybridMultilevel"/>
    <w:tmpl w:val="C69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7"/>
  </w:num>
  <w:num w:numId="6">
    <w:abstractNumId w:val="10"/>
  </w:num>
  <w:num w:numId="7">
    <w:abstractNumId w:val="0"/>
  </w:num>
  <w:num w:numId="8">
    <w:abstractNumId w:val="6"/>
  </w:num>
  <w:num w:numId="9">
    <w:abstractNumId w:val="5"/>
  </w:num>
  <w:num w:numId="10">
    <w:abstractNumId w:val="3"/>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78EA"/>
    <w:rsid w:val="000B2E12"/>
    <w:rsid w:val="00127707"/>
    <w:rsid w:val="001E78EA"/>
    <w:rsid w:val="00557672"/>
    <w:rsid w:val="005C3B66"/>
    <w:rsid w:val="00662CA2"/>
    <w:rsid w:val="0074380D"/>
    <w:rsid w:val="00757CC0"/>
    <w:rsid w:val="007F4F07"/>
    <w:rsid w:val="0089727C"/>
    <w:rsid w:val="008E55EF"/>
    <w:rsid w:val="009B2D03"/>
    <w:rsid w:val="00A82968"/>
    <w:rsid w:val="00B26B2C"/>
    <w:rsid w:val="00BE0F6D"/>
    <w:rsid w:val="00C90947"/>
    <w:rsid w:val="00D0572A"/>
    <w:rsid w:val="00D17F19"/>
    <w:rsid w:val="00D26134"/>
    <w:rsid w:val="00EC375F"/>
    <w:rsid w:val="00F80B95"/>
    <w:rsid w:val="00FB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EA"/>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A"/>
    <w:rPr>
      <w:rFonts w:ascii="Comic Sans MS" w:hAnsi="Comic Sans MS"/>
    </w:rPr>
  </w:style>
  <w:style w:type="character" w:styleId="PageNumber">
    <w:name w:val="page number"/>
    <w:basedOn w:val="DefaultParagraphFont"/>
    <w:rsid w:val="001E78EA"/>
  </w:style>
  <w:style w:type="paragraph" w:styleId="ListParagraph">
    <w:name w:val="List Paragraph"/>
    <w:basedOn w:val="Normal"/>
    <w:uiPriority w:val="34"/>
    <w:qFormat/>
    <w:rsid w:val="001E78EA"/>
    <w:pPr>
      <w:ind w:left="720"/>
      <w:contextualSpacing/>
    </w:pPr>
  </w:style>
  <w:style w:type="paragraph" w:styleId="Header">
    <w:name w:val="header"/>
    <w:basedOn w:val="Normal"/>
    <w:link w:val="HeaderChar"/>
    <w:uiPriority w:val="99"/>
    <w:unhideWhenUsed/>
    <w:rsid w:val="00B26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B2C"/>
    <w:rPr>
      <w:rFonts w:ascii="Comic Sans MS" w:hAnsi="Comic Sans MS"/>
    </w:rPr>
  </w:style>
  <w:style w:type="character" w:styleId="Hyperlink">
    <w:name w:val="Hyperlink"/>
    <w:basedOn w:val="DefaultParagraphFont"/>
    <w:uiPriority w:val="99"/>
    <w:unhideWhenUsed/>
    <w:rsid w:val="00C909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borders@kmhelping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2240C-272E-4D00-9E7A-A0721063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Browning</cp:lastModifiedBy>
  <cp:revision>9</cp:revision>
  <dcterms:created xsi:type="dcterms:W3CDTF">2013-11-13T14:07:00Z</dcterms:created>
  <dcterms:modified xsi:type="dcterms:W3CDTF">2013-11-18T19:01:00Z</dcterms:modified>
</cp:coreProperties>
</file>